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5775FB" w:rsidRPr="006F5FDA" w:rsidTr="00F3092D">
        <w:tc>
          <w:tcPr>
            <w:tcW w:w="3970" w:type="dxa"/>
          </w:tcPr>
          <w:p w:rsidR="005775FB" w:rsidRPr="00DF1607" w:rsidRDefault="00442068" w:rsidP="00F3092D">
            <w:pPr>
              <w:ind w:right="-14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="005775FB" w:rsidRPr="00DF1607">
              <w:rPr>
                <w:bCs/>
                <w:sz w:val="24"/>
              </w:rPr>
              <w:t>UBND HUYỆN CẦN GIỜ</w:t>
            </w:r>
          </w:p>
          <w:p w:rsidR="005775FB" w:rsidRPr="00DF1607" w:rsidRDefault="005775FB" w:rsidP="00F3092D">
            <w:pPr>
              <w:ind w:right="-144"/>
              <w:rPr>
                <w:b/>
                <w:bCs/>
                <w:sz w:val="24"/>
              </w:rPr>
            </w:pPr>
            <w:r w:rsidRPr="00DF1607">
              <w:rPr>
                <w:b/>
                <w:bCs/>
                <w:sz w:val="24"/>
              </w:rPr>
              <w:t>PHÒNG GIÁO DỤC VÀ ĐÀO TẠO</w:t>
            </w:r>
          </w:p>
          <w:p w:rsidR="005775FB" w:rsidRPr="00883EE3" w:rsidRDefault="003373FD" w:rsidP="00F3092D">
            <w:pPr>
              <w:ind w:right="-144"/>
              <w:rPr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5775FB" w:rsidRPr="006F5FDA" w:rsidRDefault="005775FB" w:rsidP="00F3092D">
            <w:pPr>
              <w:ind w:right="-144"/>
              <w:rPr>
                <w:b/>
                <w:bCs/>
              </w:rPr>
            </w:pPr>
          </w:p>
        </w:tc>
        <w:tc>
          <w:tcPr>
            <w:tcW w:w="5245" w:type="dxa"/>
          </w:tcPr>
          <w:p w:rsidR="005775FB" w:rsidRPr="00DF1607" w:rsidRDefault="005775FB" w:rsidP="00F3092D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F160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5775FB" w:rsidRPr="00DF1607" w:rsidRDefault="00442068" w:rsidP="00F3092D">
            <w:pPr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Độc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lập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Tự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do -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Hạnh</w:t>
            </w:r>
            <w:proofErr w:type="spellEnd"/>
            <w:r w:rsidR="005775FB" w:rsidRPr="00DF1607">
              <w:rPr>
                <w:b/>
                <w:bCs/>
                <w:szCs w:val="26"/>
              </w:rPr>
              <w:t xml:space="preserve"> </w:t>
            </w:r>
            <w:proofErr w:type="spellStart"/>
            <w:r w:rsidR="005775FB" w:rsidRPr="00DF1607">
              <w:rPr>
                <w:b/>
                <w:bCs/>
                <w:szCs w:val="26"/>
              </w:rPr>
              <w:t>phúc</w:t>
            </w:r>
            <w:proofErr w:type="spellEnd"/>
          </w:p>
          <w:p w:rsidR="005775FB" w:rsidRPr="006F5FDA" w:rsidRDefault="003373FD" w:rsidP="00F3092D">
            <w:pPr>
              <w:ind w:right="-144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168275</wp:posOffset>
                      </wp:positionV>
                      <wp:extent cx="1997075" cy="0"/>
                      <wp:effectExtent l="12065" t="6350" r="1016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4.95pt;margin-top:13.25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" strokeweight=".5pt"/>
                  </w:pict>
                </mc:Fallback>
              </mc:AlternateContent>
            </w:r>
          </w:p>
        </w:tc>
      </w:tr>
      <w:tr w:rsidR="005775FB" w:rsidRPr="006120BB" w:rsidTr="00F3092D">
        <w:tc>
          <w:tcPr>
            <w:tcW w:w="3970" w:type="dxa"/>
          </w:tcPr>
          <w:p w:rsidR="005775FB" w:rsidRPr="00DF1607" w:rsidRDefault="005775FB" w:rsidP="00F3092D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</w:r>
            <w:proofErr w:type="spellStart"/>
            <w:r w:rsidRPr="00DF1607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972A9A">
              <w:rPr>
                <w:rFonts w:ascii="Times New Roman" w:hAnsi="Times New Roman" w:cs="Times New Roman"/>
                <w:b w:val="0"/>
                <w:bCs w:val="0"/>
              </w:rPr>
              <w:t>1858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/ BC-GDĐT</w:t>
            </w:r>
          </w:p>
        </w:tc>
        <w:tc>
          <w:tcPr>
            <w:tcW w:w="283" w:type="dxa"/>
          </w:tcPr>
          <w:p w:rsidR="005775FB" w:rsidRPr="006120BB" w:rsidRDefault="005775FB" w:rsidP="00F3092D">
            <w:pPr>
              <w:ind w:right="-144"/>
              <w:rPr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5775FB" w:rsidRPr="006120BB" w:rsidRDefault="00911499" w:rsidP="00F3092D">
            <w:pPr>
              <w:tabs>
                <w:tab w:val="left" w:pos="900"/>
                <w:tab w:val="center" w:pos="2799"/>
              </w:tabs>
              <w:ind w:right="-144"/>
              <w:rPr>
                <w:i/>
                <w:iCs/>
                <w:szCs w:val="26"/>
              </w:rPr>
            </w:pPr>
            <w:proofErr w:type="spellStart"/>
            <w:r>
              <w:rPr>
                <w:i/>
                <w:iCs/>
                <w:szCs w:val="26"/>
              </w:rPr>
              <w:t>Cần</w:t>
            </w:r>
            <w:proofErr w:type="spellEnd"/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Giờ</w:t>
            </w:r>
            <w:proofErr w:type="spellEnd"/>
            <w:r>
              <w:rPr>
                <w:i/>
                <w:iCs/>
                <w:szCs w:val="26"/>
              </w:rPr>
              <w:t xml:space="preserve">, </w:t>
            </w:r>
            <w:r w:rsidR="00972A9A">
              <w:rPr>
                <w:i/>
                <w:iCs/>
                <w:szCs w:val="26"/>
              </w:rPr>
              <w:t xml:space="preserve"> </w:t>
            </w:r>
            <w:proofErr w:type="spellStart"/>
            <w:r w:rsidR="00972A9A">
              <w:rPr>
                <w:i/>
                <w:iCs/>
                <w:szCs w:val="26"/>
              </w:rPr>
              <w:t>ngày</w:t>
            </w:r>
            <w:proofErr w:type="spellEnd"/>
            <w:r w:rsidR="00972A9A">
              <w:rPr>
                <w:i/>
                <w:iCs/>
                <w:szCs w:val="26"/>
              </w:rPr>
              <w:t xml:space="preserve"> 28</w:t>
            </w:r>
            <w:r w:rsidR="005775FB" w:rsidRPr="006120BB">
              <w:rPr>
                <w:i/>
                <w:iCs/>
                <w:szCs w:val="26"/>
              </w:rPr>
              <w:t xml:space="preserve">  </w:t>
            </w:r>
            <w:proofErr w:type="spellStart"/>
            <w:r w:rsidR="005775FB" w:rsidRPr="006120BB">
              <w:rPr>
                <w:i/>
                <w:iCs/>
                <w:szCs w:val="26"/>
              </w:rPr>
              <w:t>tháng</w:t>
            </w:r>
            <w:proofErr w:type="spellEnd"/>
            <w:r w:rsidR="00F85E03">
              <w:rPr>
                <w:i/>
                <w:iCs/>
                <w:szCs w:val="26"/>
              </w:rPr>
              <w:t xml:space="preserve"> </w:t>
            </w:r>
            <w:r w:rsidR="005775FB" w:rsidRPr="006120BB">
              <w:rPr>
                <w:i/>
                <w:iCs/>
                <w:szCs w:val="26"/>
              </w:rPr>
              <w:t xml:space="preserve"> </w:t>
            </w:r>
            <w:r w:rsidR="00FF5CDB">
              <w:rPr>
                <w:i/>
                <w:iCs/>
                <w:szCs w:val="26"/>
              </w:rPr>
              <w:t>12</w:t>
            </w:r>
            <w:r w:rsidR="005775FB">
              <w:rPr>
                <w:i/>
                <w:iCs/>
                <w:szCs w:val="26"/>
              </w:rPr>
              <w:t xml:space="preserve">  </w:t>
            </w:r>
            <w:proofErr w:type="spellStart"/>
            <w:r w:rsidR="005775FB">
              <w:rPr>
                <w:i/>
                <w:iCs/>
                <w:szCs w:val="26"/>
              </w:rPr>
              <w:t>năm</w:t>
            </w:r>
            <w:proofErr w:type="spellEnd"/>
            <w:r w:rsidR="005775FB">
              <w:rPr>
                <w:i/>
                <w:iCs/>
                <w:szCs w:val="26"/>
              </w:rPr>
              <w:t xml:space="preserve"> 2017</w:t>
            </w:r>
          </w:p>
        </w:tc>
      </w:tr>
    </w:tbl>
    <w:p w:rsidR="005775FB" w:rsidRPr="00EE3548" w:rsidRDefault="005775FB" w:rsidP="005775FB">
      <w:pPr>
        <w:autoSpaceDE w:val="0"/>
        <w:autoSpaceDN w:val="0"/>
        <w:adjustRightInd w:val="0"/>
        <w:spacing w:before="120" w:after="120"/>
        <w:rPr>
          <w:bCs/>
          <w:szCs w:val="26"/>
        </w:rPr>
      </w:pP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>BÁO CÁO</w:t>
      </w:r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FF5CDB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/2017 </w:t>
      </w:r>
      <w:proofErr w:type="spellStart"/>
      <w:r w:rsidRPr="00613591">
        <w:rPr>
          <w:b/>
          <w:bCs/>
          <w:sz w:val="28"/>
          <w:szCs w:val="28"/>
        </w:rPr>
        <w:t>và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triển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khai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kế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hoạch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hoạt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động</w:t>
      </w:r>
      <w:proofErr w:type="spellEnd"/>
    </w:p>
    <w:p w:rsidR="005775FB" w:rsidRPr="00613591" w:rsidRDefault="005775FB" w:rsidP="00577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3591">
        <w:rPr>
          <w:b/>
          <w:bCs/>
          <w:sz w:val="28"/>
          <w:szCs w:val="28"/>
        </w:rPr>
        <w:t xml:space="preserve"> </w:t>
      </w:r>
      <w:proofErr w:type="spellStart"/>
      <w:r w:rsidRPr="00613591">
        <w:rPr>
          <w:b/>
          <w:bCs/>
          <w:sz w:val="28"/>
          <w:szCs w:val="28"/>
        </w:rPr>
        <w:t>tháng</w:t>
      </w:r>
      <w:proofErr w:type="spellEnd"/>
      <w:r w:rsidRPr="00613591">
        <w:rPr>
          <w:b/>
          <w:bCs/>
          <w:sz w:val="28"/>
          <w:szCs w:val="28"/>
        </w:rPr>
        <w:t xml:space="preserve"> </w:t>
      </w:r>
      <w:r w:rsidR="00FF5CDB">
        <w:rPr>
          <w:b/>
          <w:bCs/>
          <w:sz w:val="28"/>
          <w:szCs w:val="28"/>
        </w:rPr>
        <w:t>01/2018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tác</w:t>
      </w:r>
      <w:proofErr w:type="spellEnd"/>
      <w:r>
        <w:rPr>
          <w:b/>
          <w:bCs/>
          <w:sz w:val="28"/>
          <w:szCs w:val="28"/>
        </w:rPr>
        <w:t xml:space="preserve"> y </w:t>
      </w:r>
      <w:proofErr w:type="spellStart"/>
      <w:r>
        <w:rPr>
          <w:b/>
          <w:bCs/>
          <w:sz w:val="28"/>
          <w:szCs w:val="28"/>
        </w:rPr>
        <w:t>tế</w:t>
      </w:r>
      <w:proofErr w:type="spellEnd"/>
      <w:r>
        <w:rPr>
          <w:b/>
          <w:bCs/>
          <w:sz w:val="28"/>
          <w:szCs w:val="28"/>
        </w:rPr>
        <w:t xml:space="preserve">, </w:t>
      </w:r>
      <w:r w:rsidR="00FF5CDB">
        <w:rPr>
          <w:b/>
          <w:bCs/>
          <w:sz w:val="28"/>
          <w:szCs w:val="28"/>
        </w:rPr>
        <w:t xml:space="preserve">an </w:t>
      </w:r>
      <w:proofErr w:type="spellStart"/>
      <w:r w:rsidR="00FF5CDB">
        <w:rPr>
          <w:b/>
          <w:bCs/>
          <w:sz w:val="28"/>
          <w:szCs w:val="28"/>
        </w:rPr>
        <w:t>toàn</w:t>
      </w:r>
      <w:proofErr w:type="spellEnd"/>
      <w:r w:rsidR="00FF5CDB">
        <w:rPr>
          <w:b/>
          <w:bCs/>
          <w:sz w:val="28"/>
          <w:szCs w:val="28"/>
        </w:rPr>
        <w:t xml:space="preserve"> </w:t>
      </w:r>
      <w:proofErr w:type="spellStart"/>
      <w:r w:rsidR="00FF5CDB">
        <w:rPr>
          <w:b/>
          <w:bCs/>
          <w:sz w:val="28"/>
          <w:szCs w:val="28"/>
        </w:rPr>
        <w:t>trường</w:t>
      </w:r>
      <w:proofErr w:type="spellEnd"/>
      <w:r w:rsidR="00FF5CDB">
        <w:rPr>
          <w:b/>
          <w:bCs/>
          <w:sz w:val="28"/>
          <w:szCs w:val="28"/>
        </w:rPr>
        <w:t xml:space="preserve"> </w:t>
      </w:r>
      <w:proofErr w:type="spellStart"/>
      <w:r w:rsidR="00FF5CDB">
        <w:rPr>
          <w:b/>
          <w:bCs/>
          <w:sz w:val="28"/>
          <w:szCs w:val="28"/>
        </w:rPr>
        <w:t>học</w:t>
      </w:r>
      <w:proofErr w:type="spellEnd"/>
    </w:p>
    <w:p w:rsidR="005775FB" w:rsidRPr="00613591" w:rsidRDefault="005775FB" w:rsidP="005775FB">
      <w:pPr>
        <w:spacing w:before="60" w:after="60"/>
        <w:rPr>
          <w:b/>
          <w:sz w:val="28"/>
          <w:szCs w:val="28"/>
        </w:rPr>
      </w:pPr>
    </w:p>
    <w:p w:rsidR="005775FB" w:rsidRPr="00613591" w:rsidRDefault="005775FB" w:rsidP="005775FB">
      <w:pPr>
        <w:spacing w:before="60" w:after="60"/>
        <w:ind w:firstLine="720"/>
        <w:rPr>
          <w:b/>
          <w:sz w:val="28"/>
          <w:szCs w:val="28"/>
        </w:rPr>
      </w:pPr>
      <w:smartTag w:uri="urn:schemas-microsoft-com:office:smarttags" w:element="place">
        <w:r w:rsidRPr="00613591">
          <w:rPr>
            <w:b/>
            <w:sz w:val="28"/>
            <w:szCs w:val="28"/>
          </w:rPr>
          <w:t>I.</w:t>
        </w:r>
      </w:smartTag>
      <w:r w:rsidRPr="00613591">
        <w:rPr>
          <w:b/>
          <w:sz w:val="28"/>
          <w:szCs w:val="28"/>
        </w:rPr>
        <w:t xml:space="preserve"> ĐÁNH GIÁ CÔNG TÁC THÁNG</w:t>
      </w:r>
      <w:r w:rsidR="00FF5CDB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/2017</w:t>
      </w:r>
      <w:r w:rsidRPr="00613591">
        <w:rPr>
          <w:b/>
          <w:sz w:val="28"/>
          <w:szCs w:val="28"/>
        </w:rPr>
        <w:t>:</w:t>
      </w:r>
    </w:p>
    <w:p w:rsidR="005775FB" w:rsidRDefault="005775FB" w:rsidP="003234B4">
      <w:pPr>
        <w:spacing w:before="60" w:after="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</w:t>
      </w:r>
      <w:r w:rsidRPr="00613591">
        <w:rPr>
          <w:b/>
          <w:sz w:val="28"/>
          <w:szCs w:val="28"/>
        </w:rPr>
        <w:t>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đã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làm</w:t>
      </w:r>
      <w:proofErr w:type="spellEnd"/>
      <w:r w:rsidRPr="00613591">
        <w:rPr>
          <w:b/>
          <w:sz w:val="28"/>
          <w:szCs w:val="28"/>
        </w:rPr>
        <w:t>: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08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Thạnh</w:t>
      </w:r>
      <w:proofErr w:type="spellEnd"/>
      <w:r>
        <w:rPr>
          <w:sz w:val="28"/>
          <w:szCs w:val="28"/>
        </w:rPr>
        <w:t>.</w:t>
      </w:r>
    </w:p>
    <w:p w:rsidR="00FF5CDB" w:rsidRDefault="007148A1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F5CDB">
        <w:rPr>
          <w:sz w:val="28"/>
          <w:szCs w:val="28"/>
        </w:rPr>
        <w:t>Quốc</w:t>
      </w:r>
      <w:proofErr w:type="spellEnd"/>
      <w:r w:rsidR="00FF5CDB">
        <w:rPr>
          <w:sz w:val="28"/>
          <w:szCs w:val="28"/>
        </w:rPr>
        <w:t xml:space="preserve"> </w:t>
      </w:r>
      <w:proofErr w:type="spellStart"/>
      <w:r w:rsidR="00FF5CDB">
        <w:rPr>
          <w:sz w:val="28"/>
          <w:szCs w:val="28"/>
        </w:rPr>
        <w:t>gia</w:t>
      </w:r>
      <w:proofErr w:type="spellEnd"/>
      <w:r w:rsidR="00FF5CDB">
        <w:rPr>
          <w:sz w:val="28"/>
          <w:szCs w:val="28"/>
        </w:rPr>
        <w:t xml:space="preserve"> </w:t>
      </w:r>
      <w:proofErr w:type="spellStart"/>
      <w:r w:rsidR="00FF5CDB">
        <w:rPr>
          <w:sz w:val="28"/>
          <w:szCs w:val="28"/>
        </w:rPr>
        <w:t>phòng</w:t>
      </w:r>
      <w:proofErr w:type="spellEnd"/>
      <w:r w:rsidR="00FF5CDB">
        <w:rPr>
          <w:sz w:val="28"/>
          <w:szCs w:val="28"/>
        </w:rPr>
        <w:t xml:space="preserve"> </w:t>
      </w:r>
      <w:proofErr w:type="spellStart"/>
      <w:r w:rsidR="00FF5CDB">
        <w:rPr>
          <w:sz w:val="28"/>
          <w:szCs w:val="28"/>
        </w:rPr>
        <w:t>chống</w:t>
      </w:r>
      <w:proofErr w:type="spellEnd"/>
      <w:r w:rsidR="00FF5CDB">
        <w:rPr>
          <w:sz w:val="28"/>
          <w:szCs w:val="28"/>
        </w:rPr>
        <w:t xml:space="preserve"> HIV/AIDS </w:t>
      </w:r>
      <w:proofErr w:type="spellStart"/>
      <w:r w:rsidR="00FF5CDB">
        <w:rPr>
          <w:sz w:val="28"/>
          <w:szCs w:val="28"/>
        </w:rPr>
        <w:t>năm</w:t>
      </w:r>
      <w:proofErr w:type="spellEnd"/>
      <w:r w:rsidR="00FF5CDB">
        <w:rPr>
          <w:sz w:val="28"/>
          <w:szCs w:val="28"/>
        </w:rPr>
        <w:t xml:space="preserve"> 2017”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spacing w:before="60"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: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HIV/AIDS,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>.</w:t>
      </w:r>
    </w:p>
    <w:p w:rsidR="00C93D54" w:rsidRDefault="00C93D54" w:rsidP="00C93D54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7148A1" w:rsidRDefault="007148A1" w:rsidP="00C93D54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Đào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tạo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tổ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chức</w:t>
      </w:r>
      <w:proofErr w:type="spellEnd"/>
      <w:r w:rsidR="005974E2">
        <w:rPr>
          <w:sz w:val="28"/>
          <w:szCs w:val="28"/>
        </w:rPr>
        <w:t xml:space="preserve">. </w:t>
      </w:r>
      <w:proofErr w:type="spellStart"/>
      <w:r w:rsidR="005974E2">
        <w:rPr>
          <w:sz w:val="28"/>
          <w:szCs w:val="28"/>
        </w:rPr>
        <w:t>Tổ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cho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nhân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viên</w:t>
      </w:r>
      <w:proofErr w:type="spellEnd"/>
      <w:r w:rsidR="005974E2">
        <w:rPr>
          <w:sz w:val="28"/>
          <w:szCs w:val="28"/>
        </w:rPr>
        <w:t xml:space="preserve"> y </w:t>
      </w:r>
      <w:proofErr w:type="spellStart"/>
      <w:r w:rsidR="005974E2">
        <w:rPr>
          <w:sz w:val="28"/>
          <w:szCs w:val="28"/>
        </w:rPr>
        <w:t>tế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74E2">
        <w:rPr>
          <w:sz w:val="28"/>
          <w:szCs w:val="28"/>
        </w:rPr>
        <w:t>học</w:t>
      </w:r>
      <w:proofErr w:type="spellEnd"/>
      <w:r w:rsidR="005974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C93D54" w:rsidRDefault="00C93D54" w:rsidP="00C93D54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r w:rsidR="00096ECF">
        <w:rPr>
          <w:sz w:val="28"/>
          <w:szCs w:val="28"/>
        </w:rPr>
        <w:t xml:space="preserve">80.17% ( </w:t>
      </w:r>
      <w:proofErr w:type="spellStart"/>
      <w:r w:rsidR="00096ECF">
        <w:rPr>
          <w:sz w:val="28"/>
          <w:szCs w:val="28"/>
        </w:rPr>
        <w:t>khối</w:t>
      </w:r>
      <w:proofErr w:type="spellEnd"/>
      <w:r w:rsidR="00096ECF">
        <w:rPr>
          <w:sz w:val="28"/>
          <w:szCs w:val="28"/>
        </w:rPr>
        <w:t xml:space="preserve"> TH, CB,THCS </w:t>
      </w:r>
      <w:proofErr w:type="spellStart"/>
      <w:r w:rsidR="00096ECF">
        <w:rPr>
          <w:sz w:val="28"/>
          <w:szCs w:val="28"/>
        </w:rPr>
        <w:t>đạt</w:t>
      </w:r>
      <w:proofErr w:type="spellEnd"/>
      <w:r w:rsidR="00096ECF">
        <w:rPr>
          <w:sz w:val="28"/>
          <w:szCs w:val="28"/>
        </w:rPr>
        <w:t xml:space="preserve"> 83.55%; </w:t>
      </w:r>
      <w:proofErr w:type="spellStart"/>
      <w:r w:rsidR="00096ECF">
        <w:rPr>
          <w:sz w:val="28"/>
          <w:szCs w:val="28"/>
        </w:rPr>
        <w:t>Khối</w:t>
      </w:r>
      <w:proofErr w:type="spellEnd"/>
      <w:r w:rsidR="00096ECF">
        <w:rPr>
          <w:sz w:val="28"/>
          <w:szCs w:val="28"/>
        </w:rPr>
        <w:t xml:space="preserve"> THPT, TTGDTX </w:t>
      </w:r>
      <w:proofErr w:type="spellStart"/>
      <w:r w:rsidR="00096ECF">
        <w:rPr>
          <w:sz w:val="28"/>
          <w:szCs w:val="28"/>
        </w:rPr>
        <w:t>đạt</w:t>
      </w:r>
      <w:proofErr w:type="spellEnd"/>
      <w:r w:rsidR="00096ECF">
        <w:rPr>
          <w:sz w:val="28"/>
          <w:szCs w:val="28"/>
        </w:rPr>
        <w:t xml:space="preserve"> 63.94%).</w:t>
      </w:r>
    </w:p>
    <w:p w:rsidR="00890318" w:rsidRPr="00613591" w:rsidRDefault="00890318" w:rsidP="000F1088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2.Những </w:t>
      </w:r>
      <w:proofErr w:type="spellStart"/>
      <w:r w:rsidRPr="00613591">
        <w:rPr>
          <w:b/>
          <w:sz w:val="28"/>
          <w:szCs w:val="28"/>
        </w:rPr>
        <w:t>công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viêc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tồn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đọng</w:t>
      </w:r>
      <w:proofErr w:type="spellEnd"/>
      <w:r w:rsidRPr="00613591">
        <w:rPr>
          <w:b/>
          <w:sz w:val="28"/>
          <w:szCs w:val="28"/>
        </w:rPr>
        <w:t xml:space="preserve">: </w:t>
      </w:r>
      <w:proofErr w:type="spellStart"/>
      <w:r w:rsidRPr="00613591">
        <w:rPr>
          <w:b/>
          <w:sz w:val="28"/>
          <w:szCs w:val="28"/>
        </w:rPr>
        <w:t>Không</w:t>
      </w:r>
      <w:proofErr w:type="spellEnd"/>
    </w:p>
    <w:p w:rsidR="00890318" w:rsidRPr="00613591" w:rsidRDefault="00890318" w:rsidP="00890318">
      <w:pPr>
        <w:spacing w:before="60" w:after="6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ab/>
        <w:t xml:space="preserve">3. </w:t>
      </w:r>
      <w:proofErr w:type="spellStart"/>
      <w:r w:rsidRPr="00613591">
        <w:rPr>
          <w:b/>
          <w:sz w:val="28"/>
          <w:szCs w:val="28"/>
        </w:rPr>
        <w:t>Đánh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giá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chung</w:t>
      </w:r>
      <w:proofErr w:type="spellEnd"/>
      <w:r w:rsidRPr="00613591">
        <w:rPr>
          <w:b/>
          <w:sz w:val="28"/>
          <w:szCs w:val="28"/>
        </w:rPr>
        <w:t>:</w:t>
      </w:r>
    </w:p>
    <w:p w:rsidR="00890318" w:rsidRPr="00613591" w:rsidRDefault="00890318" w:rsidP="00890318">
      <w:pPr>
        <w:spacing w:before="60" w:after="60"/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 xml:space="preserve">3.1. Qua </w:t>
      </w:r>
      <w:proofErr w:type="spellStart"/>
      <w:r w:rsidRPr="00613591">
        <w:rPr>
          <w:b/>
          <w:sz w:val="28"/>
          <w:szCs w:val="28"/>
        </w:rPr>
        <w:t>báo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cáo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tháng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các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đơn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vị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trường</w:t>
      </w:r>
      <w:proofErr w:type="spellEnd"/>
      <w:r w:rsidRPr="00613591">
        <w:rPr>
          <w:b/>
          <w:sz w:val="28"/>
          <w:szCs w:val="28"/>
        </w:rPr>
        <w:t xml:space="preserve"> </w:t>
      </w:r>
      <w:proofErr w:type="spellStart"/>
      <w:r w:rsidRPr="00613591">
        <w:rPr>
          <w:b/>
          <w:sz w:val="28"/>
          <w:szCs w:val="28"/>
        </w:rPr>
        <w:t>học</w:t>
      </w:r>
      <w:proofErr w:type="spellEnd"/>
      <w:r w:rsidRPr="00613591">
        <w:rPr>
          <w:b/>
          <w:sz w:val="28"/>
          <w:szCs w:val="28"/>
        </w:rPr>
        <w:t>:</w:t>
      </w:r>
    </w:p>
    <w:p w:rsidR="00890318" w:rsidRPr="00613591" w:rsidRDefault="00890318" w:rsidP="00890318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đơn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vị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tổ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chức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triển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khai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hoạt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động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theo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kế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hoạch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của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ngành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tập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các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nội</w:t>
      </w:r>
      <w:proofErr w:type="spellEnd"/>
      <w:r w:rsidRPr="00613591">
        <w:rPr>
          <w:sz w:val="28"/>
          <w:szCs w:val="28"/>
        </w:rPr>
        <w:t xml:space="preserve"> dung:</w:t>
      </w:r>
    </w:p>
    <w:p w:rsidR="00890318" w:rsidRDefault="0075002D" w:rsidP="00890318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</w:t>
      </w:r>
      <w:r w:rsidR="00F27378">
        <w:rPr>
          <w:sz w:val="28"/>
          <w:szCs w:val="28"/>
        </w:rPr>
        <w:t>ng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mầm</w:t>
      </w:r>
      <w:proofErr w:type="spellEnd"/>
      <w:r w:rsidR="00C93D54">
        <w:rPr>
          <w:sz w:val="28"/>
          <w:szCs w:val="28"/>
        </w:rPr>
        <w:t xml:space="preserve"> non </w:t>
      </w:r>
      <w:proofErr w:type="spellStart"/>
      <w:r w:rsidR="00F27378">
        <w:rPr>
          <w:sz w:val="28"/>
          <w:szCs w:val="28"/>
        </w:rPr>
        <w:t>t</w:t>
      </w:r>
      <w:r w:rsidR="00890318" w:rsidRPr="00613591">
        <w:rPr>
          <w:sz w:val="28"/>
          <w:szCs w:val="28"/>
        </w:rPr>
        <w:t>ổ</w:t>
      </w:r>
      <w:proofErr w:type="spellEnd"/>
      <w:r w:rsidR="00890318" w:rsidRPr="00613591">
        <w:rPr>
          <w:sz w:val="28"/>
          <w:szCs w:val="28"/>
        </w:rPr>
        <w:t xml:space="preserve"> </w:t>
      </w:r>
      <w:proofErr w:type="spellStart"/>
      <w:r w:rsidR="00890318" w:rsidRPr="00613591">
        <w:rPr>
          <w:sz w:val="28"/>
          <w:szCs w:val="28"/>
        </w:rPr>
        <w:t>chức</w:t>
      </w:r>
      <w:proofErr w:type="spellEnd"/>
      <w:r w:rsidR="00890318" w:rsidRPr="00613591">
        <w:rPr>
          <w:sz w:val="28"/>
          <w:szCs w:val="28"/>
        </w:rPr>
        <w:t xml:space="preserve"> </w:t>
      </w:r>
      <w:proofErr w:type="spellStart"/>
      <w:r w:rsidR="00890318" w:rsidRPr="00613591">
        <w:rPr>
          <w:sz w:val="28"/>
          <w:szCs w:val="28"/>
        </w:rPr>
        <w:t>cân</w:t>
      </w:r>
      <w:proofErr w:type="spellEnd"/>
      <w:r w:rsidR="0089031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nặng</w:t>
      </w:r>
      <w:proofErr w:type="spellEnd"/>
      <w:r w:rsidR="00890318" w:rsidRPr="00613591">
        <w:rPr>
          <w:sz w:val="28"/>
          <w:szCs w:val="28"/>
        </w:rPr>
        <w:t xml:space="preserve">, </w:t>
      </w:r>
      <w:proofErr w:type="spellStart"/>
      <w:r w:rsidR="00890318" w:rsidRPr="00613591">
        <w:rPr>
          <w:sz w:val="28"/>
          <w:szCs w:val="28"/>
        </w:rPr>
        <w:t>đo</w:t>
      </w:r>
      <w:proofErr w:type="spellEnd"/>
      <w:r w:rsidR="000837A3">
        <w:rPr>
          <w:sz w:val="28"/>
          <w:szCs w:val="28"/>
        </w:rPr>
        <w:t xml:space="preserve"> </w:t>
      </w:r>
      <w:proofErr w:type="spellStart"/>
      <w:r w:rsidR="000837A3">
        <w:rPr>
          <w:sz w:val="28"/>
          <w:szCs w:val="28"/>
        </w:rPr>
        <w:t>chiề</w:t>
      </w:r>
      <w:r w:rsidR="00F27378">
        <w:rPr>
          <w:sz w:val="28"/>
          <w:szCs w:val="28"/>
        </w:rPr>
        <w:t>u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F27378"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 w:rsidR="00F2737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học</w:t>
      </w:r>
      <w:proofErr w:type="spellEnd"/>
      <w:r w:rsidR="00890318">
        <w:rPr>
          <w:sz w:val="28"/>
          <w:szCs w:val="28"/>
        </w:rPr>
        <w:t xml:space="preserve"> </w:t>
      </w:r>
      <w:proofErr w:type="spellStart"/>
      <w:r w:rsidR="00890318">
        <w:rPr>
          <w:sz w:val="28"/>
          <w:szCs w:val="28"/>
        </w:rPr>
        <w:t>sinh</w:t>
      </w:r>
      <w:proofErr w:type="spellEnd"/>
      <w:r w:rsidR="00890318" w:rsidRPr="00613591">
        <w:rPr>
          <w:sz w:val="28"/>
          <w:szCs w:val="28"/>
        </w:rPr>
        <w:t>.</w:t>
      </w:r>
    </w:p>
    <w:p w:rsidR="00096ECF" w:rsidRDefault="00096ECF" w:rsidP="00096ECF">
      <w:pPr>
        <w:spacing w:before="60" w:after="6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non,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613591">
        <w:rPr>
          <w:sz w:val="28"/>
          <w:szCs w:val="28"/>
        </w:rPr>
        <w:t>ổ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chức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3F33A4" w:rsidRDefault="003F33A4" w:rsidP="003F33A4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:rsidR="008D71D5" w:rsidRPr="00613591" w:rsidRDefault="008D71D5" w:rsidP="00890318">
      <w:pPr>
        <w:spacing w:before="6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phổ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 w:rsidR="0075002D">
        <w:rPr>
          <w:sz w:val="28"/>
          <w:szCs w:val="28"/>
        </w:rPr>
        <w:t xml:space="preserve"> </w:t>
      </w:r>
      <w:proofErr w:type="spellStart"/>
      <w:r w:rsidR="0075002D">
        <w:rPr>
          <w:sz w:val="28"/>
          <w:szCs w:val="28"/>
        </w:rPr>
        <w:t>và</w:t>
      </w:r>
      <w:proofErr w:type="spellEnd"/>
      <w:r w:rsidR="0075002D">
        <w:rPr>
          <w:sz w:val="28"/>
          <w:szCs w:val="28"/>
        </w:rPr>
        <w:t xml:space="preserve"> </w:t>
      </w:r>
      <w:proofErr w:type="spellStart"/>
      <w:r w:rsidR="0075002D">
        <w:rPr>
          <w:sz w:val="28"/>
          <w:szCs w:val="28"/>
        </w:rPr>
        <w:t>tổ</w:t>
      </w:r>
      <w:proofErr w:type="spellEnd"/>
      <w:r w:rsidR="0075002D">
        <w:rPr>
          <w:sz w:val="28"/>
          <w:szCs w:val="28"/>
        </w:rPr>
        <w:t xml:space="preserve"> </w:t>
      </w:r>
      <w:proofErr w:type="spellStart"/>
      <w:r w:rsidR="0075002D">
        <w:rPr>
          <w:sz w:val="28"/>
          <w:szCs w:val="28"/>
        </w:rPr>
        <w:t>chức</w:t>
      </w:r>
      <w:proofErr w:type="spellEnd"/>
      <w:r w:rsidR="0075002D" w:rsidRPr="0075002D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khám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sức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khỏe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học</w:t>
      </w:r>
      <w:proofErr w:type="spellEnd"/>
      <w:r w:rsidR="003860F3">
        <w:rPr>
          <w:sz w:val="28"/>
          <w:szCs w:val="28"/>
        </w:rPr>
        <w:t xml:space="preserve"> </w:t>
      </w:r>
      <w:proofErr w:type="spellStart"/>
      <w:r w:rsidR="003860F3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Thông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báo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tình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hình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sức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795094">
        <w:rPr>
          <w:sz w:val="28"/>
          <w:szCs w:val="28"/>
        </w:rPr>
        <w:t>khỏe</w:t>
      </w:r>
      <w:proofErr w:type="spellEnd"/>
      <w:r w:rsidR="0079509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học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sinh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sau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khám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đến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phụ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huynh</w:t>
      </w:r>
      <w:proofErr w:type="spellEnd"/>
      <w:r w:rsidR="00C93D54">
        <w:rPr>
          <w:sz w:val="28"/>
          <w:szCs w:val="28"/>
        </w:rPr>
        <w:t xml:space="preserve">. </w:t>
      </w:r>
      <w:proofErr w:type="spellStart"/>
      <w:r w:rsidR="00C93D54">
        <w:rPr>
          <w:sz w:val="28"/>
          <w:szCs w:val="28"/>
        </w:rPr>
        <w:t>Vào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sổ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quản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lý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tình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trạng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bệnh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tật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học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sinh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theo</w:t>
      </w:r>
      <w:proofErr w:type="spellEnd"/>
      <w:r w:rsidR="00C93D54">
        <w:rPr>
          <w:sz w:val="28"/>
          <w:szCs w:val="28"/>
        </w:rPr>
        <w:t xml:space="preserve"> 08 </w:t>
      </w:r>
      <w:proofErr w:type="spellStart"/>
      <w:r w:rsidR="00C93D54">
        <w:rPr>
          <w:sz w:val="28"/>
          <w:szCs w:val="28"/>
        </w:rPr>
        <w:t>chuyên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khoa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quy</w:t>
      </w:r>
      <w:proofErr w:type="spellEnd"/>
      <w:r w:rsidR="00C93D54">
        <w:rPr>
          <w:sz w:val="28"/>
          <w:szCs w:val="28"/>
        </w:rPr>
        <w:t xml:space="preserve"> </w:t>
      </w:r>
      <w:proofErr w:type="spellStart"/>
      <w:r w:rsidR="00C93D54">
        <w:rPr>
          <w:sz w:val="28"/>
          <w:szCs w:val="28"/>
        </w:rPr>
        <w:t>định</w:t>
      </w:r>
      <w:proofErr w:type="spellEnd"/>
      <w:r w:rsidR="00C93D54">
        <w:rPr>
          <w:sz w:val="28"/>
          <w:szCs w:val="28"/>
        </w:rPr>
        <w:t>.</w:t>
      </w:r>
    </w:p>
    <w:p w:rsidR="00096ECF" w:rsidRDefault="00890318" w:rsidP="00096ECF">
      <w:pPr>
        <w:spacing w:before="60" w:after="60"/>
        <w:ind w:firstLine="720"/>
        <w:rPr>
          <w:sz w:val="28"/>
          <w:szCs w:val="28"/>
        </w:rPr>
      </w:pPr>
      <w:r w:rsidRPr="0061359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Truyề</w:t>
      </w:r>
      <w:r w:rsidRPr="00613591">
        <w:rPr>
          <w:sz w:val="28"/>
          <w:szCs w:val="28"/>
        </w:rPr>
        <w:t>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thông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vận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động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phụ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huynh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tham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gia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Bảo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hiểm</w:t>
      </w:r>
      <w:proofErr w:type="spellEnd"/>
      <w:r w:rsidRPr="00613591">
        <w:rPr>
          <w:sz w:val="28"/>
          <w:szCs w:val="28"/>
        </w:rPr>
        <w:t xml:space="preserve"> y </w:t>
      </w:r>
      <w:proofErr w:type="spellStart"/>
      <w:r w:rsidRPr="00613591">
        <w:rPr>
          <w:sz w:val="28"/>
          <w:szCs w:val="28"/>
        </w:rPr>
        <w:t>tế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 w:rsidR="00795094">
        <w:rPr>
          <w:sz w:val="28"/>
          <w:szCs w:val="28"/>
        </w:rPr>
        <w:t>;</w:t>
      </w:r>
      <w:r w:rsidR="00096ECF" w:rsidRPr="00096ECF">
        <w:rPr>
          <w:sz w:val="28"/>
          <w:szCs w:val="28"/>
        </w:rPr>
        <w:t xml:space="preserve"> </w:t>
      </w:r>
      <w:r w:rsidR="00096ECF">
        <w:rPr>
          <w:sz w:val="28"/>
          <w:szCs w:val="28"/>
        </w:rPr>
        <w:t xml:space="preserve">an </w:t>
      </w:r>
      <w:proofErr w:type="spellStart"/>
      <w:r w:rsidR="00096ECF">
        <w:rPr>
          <w:sz w:val="28"/>
          <w:szCs w:val="28"/>
        </w:rPr>
        <w:t>toàn</w:t>
      </w:r>
      <w:proofErr w:type="spellEnd"/>
      <w:r w:rsidR="00096ECF">
        <w:rPr>
          <w:sz w:val="28"/>
          <w:szCs w:val="28"/>
        </w:rPr>
        <w:t xml:space="preserve"> </w:t>
      </w:r>
      <w:proofErr w:type="spellStart"/>
      <w:r w:rsidR="00096ECF">
        <w:rPr>
          <w:sz w:val="28"/>
          <w:szCs w:val="28"/>
        </w:rPr>
        <w:t>thực</w:t>
      </w:r>
      <w:proofErr w:type="spellEnd"/>
      <w:r w:rsidR="00096ECF">
        <w:rPr>
          <w:sz w:val="28"/>
          <w:szCs w:val="28"/>
        </w:rPr>
        <w:t xml:space="preserve"> </w:t>
      </w:r>
      <w:proofErr w:type="spellStart"/>
      <w:r w:rsidR="00096ECF">
        <w:rPr>
          <w:sz w:val="28"/>
          <w:szCs w:val="28"/>
        </w:rPr>
        <w:t>phẩm</w:t>
      </w:r>
      <w:proofErr w:type="spellEnd"/>
      <w:r w:rsidR="00096ECF">
        <w:rPr>
          <w:sz w:val="28"/>
          <w:szCs w:val="28"/>
        </w:rPr>
        <w:t xml:space="preserve">, HIV/AIDS, </w:t>
      </w:r>
    </w:p>
    <w:p w:rsidR="00853694" w:rsidRDefault="00853694" w:rsidP="008536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HIV/AIDS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2017”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:</w:t>
      </w:r>
    </w:p>
    <w:p w:rsidR="00AE7075" w:rsidRDefault="00AE7075" w:rsidP="008536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r w:rsidR="002B7EC2">
        <w:rPr>
          <w:sz w:val="28"/>
          <w:szCs w:val="28"/>
        </w:rPr>
        <w:t xml:space="preserve">“ </w:t>
      </w:r>
      <w:proofErr w:type="spellStart"/>
      <w:r w:rsidR="002B7EC2">
        <w:rPr>
          <w:sz w:val="28"/>
          <w:szCs w:val="28"/>
        </w:rPr>
        <w:t>Nhiệt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liệt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hưởng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ứng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Tháng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hành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động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Quốc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gia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phòng</w:t>
      </w:r>
      <w:proofErr w:type="spellEnd"/>
      <w:r w:rsidR="002B7EC2">
        <w:rPr>
          <w:sz w:val="28"/>
          <w:szCs w:val="28"/>
        </w:rPr>
        <w:t xml:space="preserve"> </w:t>
      </w:r>
      <w:proofErr w:type="spellStart"/>
      <w:r w:rsidR="002B7EC2">
        <w:rPr>
          <w:sz w:val="28"/>
          <w:szCs w:val="28"/>
        </w:rPr>
        <w:t>chống</w:t>
      </w:r>
      <w:proofErr w:type="spellEnd"/>
      <w:r w:rsidR="002B7EC2">
        <w:rPr>
          <w:sz w:val="28"/>
          <w:szCs w:val="28"/>
        </w:rPr>
        <w:t xml:space="preserve"> HIV/AIDS </w:t>
      </w:r>
      <w:proofErr w:type="spellStart"/>
      <w:r w:rsidR="002B7EC2">
        <w:rPr>
          <w:sz w:val="28"/>
          <w:szCs w:val="28"/>
        </w:rPr>
        <w:t>năm</w:t>
      </w:r>
      <w:proofErr w:type="spellEnd"/>
      <w:r w:rsidR="002B7EC2">
        <w:rPr>
          <w:sz w:val="28"/>
          <w:szCs w:val="28"/>
        </w:rPr>
        <w:t xml:space="preserve"> 2017”</w:t>
      </w:r>
    </w:p>
    <w:p w:rsidR="002B7EC2" w:rsidRDefault="002B7EC2" w:rsidP="008536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HIV/AIDS.</w:t>
      </w:r>
    </w:p>
    <w:p w:rsidR="002B7EC2" w:rsidRDefault="002B7EC2" w:rsidP="008536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HIV/AIDS (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Thạnh</w:t>
      </w:r>
      <w:proofErr w:type="spellEnd"/>
      <w:r>
        <w:rPr>
          <w:sz w:val="28"/>
          <w:szCs w:val="28"/>
        </w:rPr>
        <w:t>).</w:t>
      </w:r>
    </w:p>
    <w:p w:rsidR="00853694" w:rsidRDefault="002B7EC2" w:rsidP="002B7E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…(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>).</w:t>
      </w:r>
    </w:p>
    <w:p w:rsidR="00890318" w:rsidRDefault="00890318" w:rsidP="00890318">
      <w:pPr>
        <w:ind w:firstLine="720"/>
        <w:jc w:val="both"/>
        <w:rPr>
          <w:sz w:val="28"/>
          <w:szCs w:val="28"/>
        </w:rPr>
      </w:pPr>
      <w:r w:rsidRPr="00613591">
        <w:rPr>
          <w:sz w:val="28"/>
          <w:szCs w:val="28"/>
        </w:rPr>
        <w:t xml:space="preserve">- </w:t>
      </w:r>
      <w:proofErr w:type="spellStart"/>
      <w:r w:rsidRPr="00613591">
        <w:rPr>
          <w:sz w:val="28"/>
          <w:szCs w:val="28"/>
        </w:rPr>
        <w:t>Thực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hiện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công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</w:t>
      </w:r>
      <w:r w:rsidR="00954405">
        <w:rPr>
          <w:sz w:val="28"/>
          <w:szCs w:val="28"/>
        </w:rPr>
        <w:t>ác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tự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kiểm</w:t>
      </w:r>
      <w:proofErr w:type="spellEnd"/>
      <w:r w:rsidR="00954405">
        <w:rPr>
          <w:sz w:val="28"/>
          <w:szCs w:val="28"/>
        </w:rPr>
        <w:t xml:space="preserve"> </w:t>
      </w:r>
      <w:proofErr w:type="spellStart"/>
      <w:r w:rsidR="00954405">
        <w:rPr>
          <w:sz w:val="28"/>
          <w:szCs w:val="28"/>
        </w:rPr>
        <w:t>tra</w:t>
      </w:r>
      <w:proofErr w:type="spellEnd"/>
      <w:r w:rsidR="009544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tin, </w:t>
      </w:r>
      <w:proofErr w:type="spellStart"/>
      <w:r>
        <w:rPr>
          <w:sz w:val="28"/>
          <w:szCs w:val="28"/>
        </w:rPr>
        <w:t>bếp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nhà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lớp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học</w:t>
      </w:r>
      <w:proofErr w:type="spellEnd"/>
      <w:r w:rsidRPr="00613591">
        <w:rPr>
          <w:sz w:val="28"/>
          <w:szCs w:val="28"/>
        </w:rPr>
        <w:t xml:space="preserve">, </w:t>
      </w:r>
      <w:proofErr w:type="spellStart"/>
      <w:r w:rsidRPr="00613591">
        <w:rPr>
          <w:sz w:val="28"/>
          <w:szCs w:val="28"/>
        </w:rPr>
        <w:t>vệ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sinh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môi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trường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xung</w:t>
      </w:r>
      <w:proofErr w:type="spellEnd"/>
      <w:r w:rsidRPr="00613591">
        <w:rPr>
          <w:sz w:val="28"/>
          <w:szCs w:val="28"/>
        </w:rPr>
        <w:t xml:space="preserve"> </w:t>
      </w:r>
      <w:proofErr w:type="spellStart"/>
      <w:r w:rsidRPr="00613591">
        <w:rPr>
          <w:sz w:val="28"/>
          <w:szCs w:val="28"/>
        </w:rPr>
        <w:t>quanh</w:t>
      </w:r>
      <w:proofErr w:type="spellEnd"/>
      <w:r w:rsidRPr="00613591">
        <w:rPr>
          <w:sz w:val="28"/>
          <w:szCs w:val="28"/>
        </w:rPr>
        <w:t>.</w:t>
      </w:r>
    </w:p>
    <w:p w:rsidR="00D53C16" w:rsidRDefault="00E45738" w:rsidP="004C156F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12/2017:</w:t>
      </w:r>
    </w:p>
    <w:p w:rsidR="00E45738" w:rsidRPr="00E45738" w:rsidRDefault="00E45738" w:rsidP="004C156F">
      <w:pPr>
        <w:spacing w:before="60" w:after="60"/>
        <w:ind w:firstLine="720"/>
        <w:jc w:val="both"/>
        <w:rPr>
          <w:sz w:val="28"/>
          <w:szCs w:val="28"/>
        </w:rPr>
      </w:pPr>
      <w:r w:rsidRPr="00E45738">
        <w:rPr>
          <w:sz w:val="28"/>
          <w:szCs w:val="28"/>
        </w:rPr>
        <w:t xml:space="preserve">- </w:t>
      </w:r>
      <w:proofErr w:type="spellStart"/>
      <w:r w:rsidRPr="00E45738">
        <w:rPr>
          <w:sz w:val="28"/>
          <w:szCs w:val="28"/>
        </w:rPr>
        <w:t>Trung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học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cơ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sở</w:t>
      </w:r>
      <w:proofErr w:type="spellEnd"/>
      <w:r w:rsidRPr="00E45738">
        <w:rPr>
          <w:sz w:val="28"/>
          <w:szCs w:val="28"/>
        </w:rPr>
        <w:t xml:space="preserve"> An </w:t>
      </w:r>
      <w:proofErr w:type="spellStart"/>
      <w:r w:rsidRPr="00E45738">
        <w:rPr>
          <w:sz w:val="28"/>
          <w:szCs w:val="28"/>
        </w:rPr>
        <w:t>Thới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Đông</w:t>
      </w:r>
      <w:proofErr w:type="spellEnd"/>
      <w:r w:rsidRPr="00E45738">
        <w:rPr>
          <w:sz w:val="28"/>
          <w:szCs w:val="28"/>
        </w:rPr>
        <w:t>,</w:t>
      </w:r>
    </w:p>
    <w:p w:rsidR="00E45738" w:rsidRPr="00E45738" w:rsidRDefault="00E45738" w:rsidP="004C156F">
      <w:pPr>
        <w:spacing w:before="60" w:after="60"/>
        <w:ind w:firstLine="720"/>
        <w:jc w:val="both"/>
        <w:rPr>
          <w:sz w:val="28"/>
          <w:szCs w:val="28"/>
        </w:rPr>
      </w:pPr>
      <w:r w:rsidRPr="00E45738">
        <w:rPr>
          <w:sz w:val="28"/>
          <w:szCs w:val="28"/>
        </w:rPr>
        <w:t xml:space="preserve">- </w:t>
      </w:r>
      <w:proofErr w:type="spellStart"/>
      <w:r w:rsidRPr="00E45738">
        <w:rPr>
          <w:sz w:val="28"/>
          <w:szCs w:val="28"/>
        </w:rPr>
        <w:t>Trung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học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phổ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thông</w:t>
      </w:r>
      <w:proofErr w:type="spellEnd"/>
      <w:r w:rsidRPr="00E45738">
        <w:rPr>
          <w:sz w:val="28"/>
          <w:szCs w:val="28"/>
        </w:rPr>
        <w:t xml:space="preserve">: </w:t>
      </w:r>
      <w:proofErr w:type="spellStart"/>
      <w:r w:rsidRPr="00E45738">
        <w:rPr>
          <w:sz w:val="28"/>
          <w:szCs w:val="28"/>
        </w:rPr>
        <w:t>Bình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Khánh</w:t>
      </w:r>
      <w:proofErr w:type="spellEnd"/>
      <w:r w:rsidRPr="00E45738">
        <w:rPr>
          <w:sz w:val="28"/>
          <w:szCs w:val="28"/>
        </w:rPr>
        <w:t xml:space="preserve">, </w:t>
      </w:r>
      <w:proofErr w:type="spellStart"/>
      <w:r w:rsidRPr="00E45738">
        <w:rPr>
          <w:sz w:val="28"/>
          <w:szCs w:val="28"/>
        </w:rPr>
        <w:t>Cần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Thạnh</w:t>
      </w:r>
      <w:proofErr w:type="spellEnd"/>
      <w:r w:rsidRPr="00E45738">
        <w:rPr>
          <w:sz w:val="28"/>
          <w:szCs w:val="28"/>
        </w:rPr>
        <w:t>,</w:t>
      </w:r>
    </w:p>
    <w:p w:rsidR="00E45738" w:rsidRPr="00E45738" w:rsidRDefault="00E45738" w:rsidP="004C156F">
      <w:pPr>
        <w:spacing w:before="60" w:after="60"/>
        <w:ind w:firstLine="720"/>
        <w:jc w:val="both"/>
        <w:rPr>
          <w:sz w:val="28"/>
          <w:szCs w:val="28"/>
        </w:rPr>
      </w:pPr>
      <w:r w:rsidRPr="00E45738">
        <w:rPr>
          <w:sz w:val="28"/>
          <w:szCs w:val="28"/>
        </w:rPr>
        <w:t xml:space="preserve">- </w:t>
      </w:r>
      <w:proofErr w:type="spellStart"/>
      <w:r w:rsidRPr="00E45738">
        <w:rPr>
          <w:sz w:val="28"/>
          <w:szCs w:val="28"/>
        </w:rPr>
        <w:t>Trung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tâm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giáo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dục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thường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xuyên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Cần</w:t>
      </w:r>
      <w:proofErr w:type="spellEnd"/>
      <w:r w:rsidRPr="00E45738">
        <w:rPr>
          <w:sz w:val="28"/>
          <w:szCs w:val="28"/>
        </w:rPr>
        <w:t xml:space="preserve"> </w:t>
      </w:r>
      <w:proofErr w:type="spellStart"/>
      <w:r w:rsidRPr="00E45738">
        <w:rPr>
          <w:sz w:val="28"/>
          <w:szCs w:val="28"/>
        </w:rPr>
        <w:t>Giờ</w:t>
      </w:r>
      <w:proofErr w:type="spellEnd"/>
      <w:r w:rsidRPr="00E45738">
        <w:rPr>
          <w:sz w:val="28"/>
          <w:szCs w:val="28"/>
        </w:rPr>
        <w:t>.</w:t>
      </w:r>
    </w:p>
    <w:p w:rsidR="005775FB" w:rsidRPr="00613591" w:rsidRDefault="005775FB" w:rsidP="005775FB">
      <w:pPr>
        <w:ind w:firstLine="720"/>
        <w:jc w:val="both"/>
        <w:rPr>
          <w:b/>
          <w:sz w:val="28"/>
          <w:szCs w:val="28"/>
        </w:rPr>
      </w:pPr>
      <w:r w:rsidRPr="00613591">
        <w:rPr>
          <w:b/>
          <w:sz w:val="28"/>
          <w:szCs w:val="28"/>
        </w:rPr>
        <w:t>II</w:t>
      </w:r>
      <w:r w:rsidR="00FF5CDB">
        <w:rPr>
          <w:b/>
          <w:sz w:val="28"/>
          <w:szCs w:val="28"/>
        </w:rPr>
        <w:t>. KẾ HOẠCH THÁNG 01/2018</w:t>
      </w:r>
      <w:r w:rsidRPr="00613591">
        <w:rPr>
          <w:b/>
          <w:sz w:val="28"/>
          <w:szCs w:val="28"/>
        </w:rPr>
        <w:t>:</w:t>
      </w:r>
    </w:p>
    <w:p w:rsidR="005775FB" w:rsidRDefault="009D082D" w:rsidP="005775F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Trọng</w:t>
      </w:r>
      <w:proofErr w:type="spellEnd"/>
      <w:r w:rsidR="005775FB" w:rsidRPr="00613591">
        <w:rPr>
          <w:b/>
          <w:sz w:val="28"/>
          <w:szCs w:val="28"/>
        </w:rPr>
        <w:t xml:space="preserve"> </w:t>
      </w:r>
      <w:proofErr w:type="spellStart"/>
      <w:r w:rsidR="005775FB" w:rsidRPr="00613591">
        <w:rPr>
          <w:b/>
          <w:sz w:val="28"/>
          <w:szCs w:val="28"/>
        </w:rPr>
        <w:t>tâm</w:t>
      </w:r>
      <w:proofErr w:type="spellEnd"/>
      <w:r w:rsidR="005775FB" w:rsidRPr="00613591">
        <w:rPr>
          <w:b/>
          <w:sz w:val="28"/>
          <w:szCs w:val="28"/>
        </w:rPr>
        <w:t>: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2017- 2018.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Thạnh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san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HIV/AIDS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do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dại</w:t>
      </w:r>
      <w:proofErr w:type="spellEnd"/>
      <w:r>
        <w:rPr>
          <w:sz w:val="28"/>
          <w:szCs w:val="28"/>
        </w:rPr>
        <w:t>.</w:t>
      </w:r>
    </w:p>
    <w:p w:rsidR="00FF5CDB" w:rsidRDefault="00FF5CDB" w:rsidP="00FF5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phì</w:t>
      </w:r>
      <w:proofErr w:type="spellEnd"/>
      <w:r w:rsidR="005C1D10">
        <w:rPr>
          <w:sz w:val="28"/>
          <w:szCs w:val="28"/>
        </w:rPr>
        <w:t>,</w:t>
      </w:r>
      <w:r w:rsidR="005C1D10" w:rsidRPr="005C1D10">
        <w:rPr>
          <w:sz w:val="28"/>
          <w:szCs w:val="28"/>
        </w:rPr>
        <w:t xml:space="preserve"> </w:t>
      </w:r>
      <w:proofErr w:type="spellStart"/>
      <w:r w:rsidR="005C1D10">
        <w:rPr>
          <w:sz w:val="28"/>
          <w:szCs w:val="28"/>
        </w:rPr>
        <w:t>phòng</w:t>
      </w:r>
      <w:proofErr w:type="spellEnd"/>
      <w:r w:rsidR="005C1D10">
        <w:rPr>
          <w:sz w:val="28"/>
          <w:szCs w:val="28"/>
        </w:rPr>
        <w:t xml:space="preserve"> </w:t>
      </w:r>
      <w:proofErr w:type="spellStart"/>
      <w:r w:rsidR="005C1D10">
        <w:rPr>
          <w:sz w:val="28"/>
          <w:szCs w:val="28"/>
        </w:rPr>
        <w:t>chống</w:t>
      </w:r>
      <w:proofErr w:type="spellEnd"/>
      <w:r w:rsidR="005C1D10">
        <w:rPr>
          <w:sz w:val="28"/>
          <w:szCs w:val="28"/>
        </w:rPr>
        <w:t xml:space="preserve"> ma </w:t>
      </w:r>
      <w:proofErr w:type="spellStart"/>
      <w:r w:rsidR="005C1D10">
        <w:rPr>
          <w:sz w:val="28"/>
          <w:szCs w:val="28"/>
        </w:rPr>
        <w:t>túy</w:t>
      </w:r>
      <w:proofErr w:type="spellEnd"/>
      <w:r w:rsidR="005C1D10">
        <w:rPr>
          <w:sz w:val="28"/>
          <w:szCs w:val="28"/>
        </w:rPr>
        <w:t xml:space="preserve"> </w:t>
      </w:r>
      <w:proofErr w:type="spellStart"/>
      <w:r w:rsidR="005C1D10">
        <w:rPr>
          <w:sz w:val="28"/>
          <w:szCs w:val="28"/>
        </w:rPr>
        <w:t>trong</w:t>
      </w:r>
      <w:proofErr w:type="spellEnd"/>
      <w:r w:rsidR="005C1D10">
        <w:rPr>
          <w:sz w:val="28"/>
          <w:szCs w:val="28"/>
        </w:rPr>
        <w:t xml:space="preserve"> </w:t>
      </w:r>
      <w:proofErr w:type="spellStart"/>
      <w:r w:rsidR="005C1D10">
        <w:rPr>
          <w:sz w:val="28"/>
          <w:szCs w:val="28"/>
        </w:rPr>
        <w:t>trường</w:t>
      </w:r>
      <w:proofErr w:type="spellEnd"/>
      <w:r w:rsidR="005C1D10">
        <w:rPr>
          <w:sz w:val="28"/>
          <w:szCs w:val="28"/>
        </w:rPr>
        <w:t xml:space="preserve"> </w:t>
      </w:r>
      <w:proofErr w:type="spellStart"/>
      <w:r w:rsidR="005C1D10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E45738" w:rsidRDefault="00E45738" w:rsidP="00EA50D3">
      <w:pPr>
        <w:spacing w:before="60" w:after="60"/>
        <w:ind w:firstLine="720"/>
        <w:jc w:val="both"/>
        <w:rPr>
          <w:b/>
          <w:sz w:val="28"/>
          <w:szCs w:val="28"/>
        </w:rPr>
      </w:pPr>
    </w:p>
    <w:p w:rsidR="00E45738" w:rsidRDefault="00E45738" w:rsidP="00EA50D3">
      <w:pPr>
        <w:spacing w:before="60" w:after="60"/>
        <w:ind w:firstLine="720"/>
        <w:jc w:val="both"/>
        <w:rPr>
          <w:b/>
          <w:sz w:val="28"/>
          <w:szCs w:val="28"/>
        </w:rPr>
      </w:pPr>
    </w:p>
    <w:p w:rsidR="00E45738" w:rsidRDefault="00E45738" w:rsidP="00EA50D3">
      <w:pPr>
        <w:spacing w:before="60" w:after="60"/>
        <w:ind w:firstLine="720"/>
        <w:jc w:val="both"/>
        <w:rPr>
          <w:b/>
          <w:sz w:val="28"/>
          <w:szCs w:val="28"/>
        </w:rPr>
      </w:pPr>
    </w:p>
    <w:p w:rsidR="00E45738" w:rsidRPr="00A607D7" w:rsidRDefault="009D082D" w:rsidP="00EA50D3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Kế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hoạch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cụ</w:t>
      </w:r>
      <w:proofErr w:type="spellEnd"/>
      <w:r w:rsidR="00146B30" w:rsidRPr="00613591">
        <w:rPr>
          <w:b/>
          <w:sz w:val="28"/>
          <w:szCs w:val="28"/>
        </w:rPr>
        <w:t xml:space="preserve"> </w:t>
      </w:r>
      <w:proofErr w:type="spellStart"/>
      <w:r w:rsidR="00146B30" w:rsidRPr="00613591">
        <w:rPr>
          <w:b/>
          <w:sz w:val="28"/>
          <w:szCs w:val="28"/>
        </w:rPr>
        <w:t>thể</w:t>
      </w:r>
      <w:proofErr w:type="spellEnd"/>
      <w:r w:rsidR="00146B30" w:rsidRPr="00613591">
        <w:rPr>
          <w:b/>
          <w:sz w:val="28"/>
          <w:szCs w:val="28"/>
        </w:rPr>
        <w:t>:</w:t>
      </w:r>
    </w:p>
    <w:tbl>
      <w:tblPr>
        <w:tblStyle w:val="TableGrid"/>
        <w:tblW w:w="10508" w:type="dxa"/>
        <w:tblLayout w:type="fixed"/>
        <w:tblLook w:val="01E0" w:firstRow="1" w:lastRow="1" w:firstColumn="1" w:lastColumn="1" w:noHBand="0" w:noVBand="0"/>
      </w:tblPr>
      <w:tblGrid>
        <w:gridCol w:w="1148"/>
        <w:gridCol w:w="3640"/>
        <w:gridCol w:w="390"/>
        <w:gridCol w:w="390"/>
        <w:gridCol w:w="520"/>
        <w:gridCol w:w="520"/>
        <w:gridCol w:w="780"/>
        <w:gridCol w:w="762"/>
        <w:gridCol w:w="720"/>
        <w:gridCol w:w="720"/>
        <w:gridCol w:w="8"/>
        <w:gridCol w:w="910"/>
      </w:tblGrid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jc w:val="center"/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Chương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trình</w:t>
            </w:r>
            <w:proofErr w:type="spellEnd"/>
          </w:p>
        </w:tc>
        <w:tc>
          <w:tcPr>
            <w:tcW w:w="3640" w:type="dxa"/>
            <w:vMerge w:val="restart"/>
          </w:tcPr>
          <w:p w:rsidR="00A8211D" w:rsidRPr="00B30E77" w:rsidRDefault="00A8211D" w:rsidP="00D42887">
            <w:pPr>
              <w:jc w:val="center"/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Nội</w:t>
            </w:r>
            <w:proofErr w:type="spellEnd"/>
            <w:r w:rsidRPr="00B30E77">
              <w:rPr>
                <w:b/>
                <w:szCs w:val="26"/>
              </w:rPr>
              <w:t xml:space="preserve"> dung</w:t>
            </w:r>
          </w:p>
        </w:tc>
        <w:tc>
          <w:tcPr>
            <w:tcW w:w="1820" w:type="dxa"/>
            <w:gridSpan w:val="4"/>
          </w:tcPr>
          <w:p w:rsidR="00A8211D" w:rsidRDefault="00A8211D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Đối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2990" w:type="dxa"/>
            <w:gridSpan w:val="5"/>
          </w:tcPr>
          <w:p w:rsidR="00A8211D" w:rsidRDefault="00A8211D" w:rsidP="00D42887">
            <w:pPr>
              <w:jc w:val="center"/>
            </w:pPr>
            <w:proofErr w:type="spellStart"/>
            <w:r w:rsidRPr="00955309">
              <w:rPr>
                <w:b/>
                <w:sz w:val="20"/>
                <w:szCs w:val="20"/>
              </w:rPr>
              <w:t>Thời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910" w:type="dxa"/>
          </w:tcPr>
          <w:p w:rsidR="00A8211D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Phân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công</w:t>
            </w:r>
            <w:proofErr w:type="spellEnd"/>
            <w:r w:rsidRPr="00955309">
              <w:rPr>
                <w:b/>
                <w:sz w:val="20"/>
                <w:szCs w:val="20"/>
              </w:rPr>
              <w:t>,</w:t>
            </w:r>
          </w:p>
          <w:p w:rsidR="00A8211D" w:rsidRDefault="00A8211D" w:rsidP="00D42887"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phối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09">
              <w:rPr>
                <w:b/>
                <w:sz w:val="20"/>
                <w:szCs w:val="20"/>
              </w:rPr>
              <w:t>hợp</w:t>
            </w:r>
            <w:proofErr w:type="spellEnd"/>
          </w:p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szCs w:val="26"/>
              </w:rPr>
            </w:pPr>
          </w:p>
        </w:tc>
        <w:tc>
          <w:tcPr>
            <w:tcW w:w="3640" w:type="dxa"/>
            <w:vMerge/>
          </w:tcPr>
          <w:p w:rsidR="00A8211D" w:rsidRDefault="00A8211D" w:rsidP="00D42887"/>
        </w:tc>
        <w:tc>
          <w:tcPr>
            <w:tcW w:w="390" w:type="dxa"/>
          </w:tcPr>
          <w:p w:rsidR="00A8211D" w:rsidRPr="00EC1165" w:rsidRDefault="00A8211D" w:rsidP="00D4288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Mn</w:t>
            </w:r>
            <w:proofErr w:type="spellEnd"/>
          </w:p>
        </w:tc>
        <w:tc>
          <w:tcPr>
            <w:tcW w:w="390" w:type="dxa"/>
          </w:tcPr>
          <w:p w:rsidR="00A8211D" w:rsidRDefault="00A8211D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</w:t>
            </w:r>
          </w:p>
          <w:p w:rsidR="00A8211D" w:rsidRPr="00EC1165" w:rsidRDefault="00A8211D" w:rsidP="00D42887">
            <w:pPr>
              <w:ind w:right="-288"/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20" w:type="dxa"/>
          </w:tcPr>
          <w:p w:rsidR="00A8211D" w:rsidRPr="00EC1165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THCS</w:t>
            </w:r>
          </w:p>
        </w:tc>
        <w:tc>
          <w:tcPr>
            <w:tcW w:w="520" w:type="dxa"/>
          </w:tcPr>
          <w:p w:rsidR="00A8211D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1165">
              <w:rPr>
                <w:b/>
                <w:sz w:val="16"/>
                <w:szCs w:val="16"/>
              </w:rPr>
              <w:t>H</w:t>
            </w:r>
          </w:p>
          <w:p w:rsidR="00A8211D" w:rsidRPr="00EC1165" w:rsidRDefault="00A8211D" w:rsidP="00D42887">
            <w:pPr>
              <w:jc w:val="both"/>
              <w:rPr>
                <w:b/>
                <w:sz w:val="16"/>
                <w:szCs w:val="16"/>
              </w:rPr>
            </w:pPr>
            <w:r w:rsidRPr="00EC1165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780" w:type="dxa"/>
          </w:tcPr>
          <w:p w:rsidR="00A8211D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Tuầ</w:t>
            </w:r>
            <w:r w:rsidRPr="00955309">
              <w:rPr>
                <w:b/>
                <w:sz w:val="20"/>
                <w:szCs w:val="20"/>
              </w:rPr>
              <w:t>n</w:t>
            </w:r>
            <w:proofErr w:type="spellEnd"/>
          </w:p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r w:rsidRPr="0095530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62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</w:tcPr>
          <w:p w:rsidR="00A8211D" w:rsidRPr="00955309" w:rsidRDefault="00A8211D" w:rsidP="00D42887">
            <w:pPr>
              <w:rPr>
                <w:b/>
                <w:sz w:val="20"/>
                <w:szCs w:val="20"/>
              </w:rPr>
            </w:pPr>
            <w:proofErr w:type="spellStart"/>
            <w:r w:rsidRPr="00955309">
              <w:rPr>
                <w:b/>
                <w:sz w:val="20"/>
                <w:szCs w:val="20"/>
              </w:rPr>
              <w:t>Tuần</w:t>
            </w:r>
            <w:proofErr w:type="spellEnd"/>
            <w:r w:rsidRPr="00955309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thường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xuyên</w:t>
            </w:r>
            <w:proofErr w:type="spellEnd"/>
          </w:p>
        </w:tc>
        <w:tc>
          <w:tcPr>
            <w:tcW w:w="3640" w:type="dxa"/>
          </w:tcPr>
          <w:p w:rsidR="00A8211D" w:rsidRPr="00611A55" w:rsidRDefault="00A8211D" w:rsidP="00F85E03">
            <w:pPr>
              <w:jc w:val="both"/>
            </w:pPr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 w:rsidRPr="00611A55">
              <w:t xml:space="preserve">, </w:t>
            </w:r>
            <w:proofErr w:type="spellStart"/>
            <w:r w:rsidRPr="00611A55">
              <w:t>chăm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sóc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sức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khỏe</w:t>
            </w:r>
            <w:proofErr w:type="spellEnd"/>
            <w:r w:rsidRPr="00611A55">
              <w:t xml:space="preserve"> ban </w:t>
            </w:r>
            <w:proofErr w:type="spellStart"/>
            <w:r w:rsidRPr="00611A55">
              <w:t>đầu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học</w:t>
            </w:r>
            <w:proofErr w:type="spellEnd"/>
            <w:r w:rsidRPr="00611A55">
              <w:t xml:space="preserve"> </w:t>
            </w:r>
            <w:proofErr w:type="spellStart"/>
            <w:r w:rsidRPr="00611A55">
              <w:t>sinh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Pr="00611A55" w:rsidRDefault="00A8211D" w:rsidP="00F85E03">
            <w:pPr>
              <w:jc w:val="both"/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Nha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/>
        </w:tc>
        <w:tc>
          <w:tcPr>
            <w:tcW w:w="520" w:type="dxa"/>
          </w:tcPr>
          <w:p w:rsidR="00A8211D" w:rsidRDefault="00A8211D" w:rsidP="00D42887"/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  <w:p w:rsidR="00A8211D" w:rsidRPr="00B30E77" w:rsidRDefault="00A8211D" w:rsidP="00D42887">
            <w:pPr>
              <w:rPr>
                <w:b/>
                <w:szCs w:val="26"/>
              </w:rPr>
            </w:pPr>
          </w:p>
          <w:p w:rsidR="00A8211D" w:rsidRPr="00B30E77" w:rsidRDefault="00A8211D" w:rsidP="00D42887">
            <w:pPr>
              <w:rPr>
                <w:b/>
                <w:szCs w:val="26"/>
              </w:rPr>
            </w:pPr>
          </w:p>
          <w:p w:rsidR="00A8211D" w:rsidRPr="00B30E77" w:rsidRDefault="00A8211D" w:rsidP="00D42887">
            <w:pPr>
              <w:rPr>
                <w:b/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tổ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chức</w:t>
            </w:r>
            <w:proofErr w:type="spellEnd"/>
          </w:p>
        </w:tc>
        <w:tc>
          <w:tcPr>
            <w:tcW w:w="3640" w:type="dxa"/>
          </w:tcPr>
          <w:p w:rsidR="00A8211D" w:rsidRDefault="00A8211D" w:rsidP="00C376DD">
            <w:pPr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rPr>
          <w:trHeight w:val="895"/>
        </w:trPr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Pr="00611A55" w:rsidRDefault="00A8211D" w:rsidP="00F85E03">
            <w:pPr>
              <w:jc w:val="both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,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01/2018.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rPr>
          <w:trHeight w:val="895"/>
        </w:trPr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Pr="00E11621" w:rsidRDefault="00E11621" w:rsidP="00F85E03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cuộc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thi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làm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tập</w:t>
            </w:r>
            <w:proofErr w:type="spellEnd"/>
            <w:r w:rsidR="00A8211D" w:rsidRPr="00E11621">
              <w:rPr>
                <w:szCs w:val="26"/>
              </w:rPr>
              <w:t xml:space="preserve"> san </w:t>
            </w:r>
            <w:proofErr w:type="spellStart"/>
            <w:r w:rsidR="00A8211D" w:rsidRPr="00E11621">
              <w:rPr>
                <w:szCs w:val="26"/>
              </w:rPr>
              <w:t>phòng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chống</w:t>
            </w:r>
            <w:proofErr w:type="spellEnd"/>
            <w:r w:rsidR="00A8211D" w:rsidRPr="00E11621">
              <w:rPr>
                <w:szCs w:val="26"/>
              </w:rPr>
              <w:t xml:space="preserve"> ma </w:t>
            </w:r>
            <w:proofErr w:type="spellStart"/>
            <w:r w:rsidR="00A8211D" w:rsidRPr="00E11621">
              <w:rPr>
                <w:szCs w:val="26"/>
              </w:rPr>
              <w:t>túy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và</w:t>
            </w:r>
            <w:proofErr w:type="spellEnd"/>
            <w:r w:rsidR="00A8211D" w:rsidRPr="00E11621">
              <w:rPr>
                <w:szCs w:val="26"/>
              </w:rPr>
              <w:t xml:space="preserve"> HIV/AIDS </w:t>
            </w:r>
            <w:proofErr w:type="spellStart"/>
            <w:r w:rsidR="00A8211D" w:rsidRPr="00E11621">
              <w:rPr>
                <w:szCs w:val="26"/>
              </w:rPr>
              <w:t>năm</w:t>
            </w:r>
            <w:proofErr w:type="spellEnd"/>
            <w:r w:rsidR="00A8211D" w:rsidRPr="00E11621">
              <w:rPr>
                <w:szCs w:val="26"/>
              </w:rPr>
              <w:t xml:space="preserve"> 2017 do </w:t>
            </w:r>
            <w:proofErr w:type="spellStart"/>
            <w:r w:rsidR="00A8211D" w:rsidRPr="00E11621">
              <w:rPr>
                <w:szCs w:val="26"/>
              </w:rPr>
              <w:t>Sở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Giáo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dục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và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Đào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tạo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Thành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phố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tổ</w:t>
            </w:r>
            <w:proofErr w:type="spellEnd"/>
            <w:r w:rsidR="00A8211D" w:rsidRPr="00E11621">
              <w:rPr>
                <w:szCs w:val="26"/>
              </w:rPr>
              <w:t xml:space="preserve"> </w:t>
            </w:r>
            <w:proofErr w:type="spellStart"/>
            <w:r w:rsidR="00A8211D" w:rsidRPr="00E11621">
              <w:rPr>
                <w:szCs w:val="26"/>
              </w:rPr>
              <w:t>chức</w:t>
            </w:r>
            <w:proofErr w:type="spellEnd"/>
          </w:p>
        </w:tc>
        <w:tc>
          <w:tcPr>
            <w:tcW w:w="390" w:type="dxa"/>
          </w:tcPr>
          <w:p w:rsidR="00A8211D" w:rsidRDefault="00A8211D" w:rsidP="00D42887"/>
        </w:tc>
        <w:tc>
          <w:tcPr>
            <w:tcW w:w="390" w:type="dxa"/>
          </w:tcPr>
          <w:p w:rsidR="00A8211D" w:rsidRDefault="00A8211D" w:rsidP="00D42887"/>
        </w:tc>
        <w:tc>
          <w:tcPr>
            <w:tcW w:w="520" w:type="dxa"/>
          </w:tcPr>
          <w:p w:rsidR="00A8211D" w:rsidRDefault="00E11621" w:rsidP="00D42887">
            <w:r>
              <w:t>x</w:t>
            </w:r>
          </w:p>
        </w:tc>
        <w:tc>
          <w:tcPr>
            <w:tcW w:w="520" w:type="dxa"/>
          </w:tcPr>
          <w:p w:rsidR="00A8211D" w:rsidRDefault="00E11621" w:rsidP="00D42887">
            <w:r>
              <w:t>x</w:t>
            </w:r>
          </w:p>
        </w:tc>
        <w:tc>
          <w:tcPr>
            <w:tcW w:w="780" w:type="dxa"/>
          </w:tcPr>
          <w:p w:rsidR="00A8211D" w:rsidRDefault="00E11621" w:rsidP="00D42887">
            <w:r>
              <w:t>x</w:t>
            </w:r>
          </w:p>
        </w:tc>
        <w:tc>
          <w:tcPr>
            <w:tcW w:w="762" w:type="dxa"/>
          </w:tcPr>
          <w:p w:rsidR="00A8211D" w:rsidRDefault="00E11621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Default="00A8211D" w:rsidP="002F5533">
            <w:pPr>
              <w:jc w:val="both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Default="00A8211D" w:rsidP="002F5533">
            <w:pPr>
              <w:jc w:val="both"/>
            </w:pP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390" w:type="dxa"/>
          </w:tcPr>
          <w:p w:rsidR="00A8211D" w:rsidRDefault="00A8211D" w:rsidP="00754322">
            <w:r>
              <w:t>x</w:t>
            </w:r>
          </w:p>
        </w:tc>
        <w:tc>
          <w:tcPr>
            <w:tcW w:w="390" w:type="dxa"/>
          </w:tcPr>
          <w:p w:rsidR="00A8211D" w:rsidRDefault="00A8211D" w:rsidP="00754322">
            <w:r>
              <w:t>x</w:t>
            </w:r>
          </w:p>
        </w:tc>
        <w:tc>
          <w:tcPr>
            <w:tcW w:w="520" w:type="dxa"/>
          </w:tcPr>
          <w:p w:rsidR="00A8211D" w:rsidRDefault="00A8211D" w:rsidP="00754322">
            <w:r>
              <w:t>x</w:t>
            </w:r>
          </w:p>
        </w:tc>
        <w:tc>
          <w:tcPr>
            <w:tcW w:w="520" w:type="dxa"/>
          </w:tcPr>
          <w:p w:rsidR="00A8211D" w:rsidRDefault="00A8211D" w:rsidP="00754322">
            <w:r>
              <w:t>x</w:t>
            </w:r>
          </w:p>
        </w:tc>
        <w:tc>
          <w:tcPr>
            <w:tcW w:w="780" w:type="dxa"/>
          </w:tcPr>
          <w:p w:rsidR="00A8211D" w:rsidRDefault="00A8211D" w:rsidP="00754322"/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  <w:p w:rsidR="00A8211D" w:rsidRPr="00B30E77" w:rsidRDefault="00A8211D" w:rsidP="00D42887">
            <w:pPr>
              <w:rPr>
                <w:b/>
                <w:szCs w:val="26"/>
              </w:rPr>
            </w:pPr>
          </w:p>
          <w:p w:rsidR="00A8211D" w:rsidRPr="00B30E77" w:rsidRDefault="00A8211D" w:rsidP="00D42887">
            <w:pPr>
              <w:rPr>
                <w:szCs w:val="26"/>
              </w:rPr>
            </w:pPr>
            <w:proofErr w:type="spellStart"/>
            <w:r w:rsidRPr="00B30E77">
              <w:rPr>
                <w:b/>
                <w:szCs w:val="26"/>
              </w:rPr>
              <w:t>Công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tác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truyền</w:t>
            </w:r>
            <w:proofErr w:type="spellEnd"/>
            <w:r w:rsidRPr="00B30E77">
              <w:rPr>
                <w:b/>
                <w:szCs w:val="26"/>
              </w:rPr>
              <w:t xml:space="preserve"> </w:t>
            </w:r>
            <w:proofErr w:type="spellStart"/>
            <w:r w:rsidRPr="00B30E77">
              <w:rPr>
                <w:b/>
                <w:szCs w:val="26"/>
              </w:rPr>
              <w:t>thông</w:t>
            </w:r>
            <w:proofErr w:type="spellEnd"/>
          </w:p>
        </w:tc>
        <w:tc>
          <w:tcPr>
            <w:tcW w:w="3640" w:type="dxa"/>
          </w:tcPr>
          <w:p w:rsidR="00A8211D" w:rsidRPr="00A8211D" w:rsidRDefault="00A8211D" w:rsidP="00754322">
            <w:pPr>
              <w:jc w:val="both"/>
              <w:rPr>
                <w:szCs w:val="26"/>
              </w:rPr>
            </w:pPr>
            <w:proofErr w:type="spellStart"/>
            <w:r w:rsidRPr="00A8211D">
              <w:rPr>
                <w:szCs w:val="26"/>
              </w:rPr>
              <w:t>Phòng</w:t>
            </w:r>
            <w:proofErr w:type="spellEnd"/>
            <w:r w:rsidRPr="00A8211D">
              <w:rPr>
                <w:szCs w:val="26"/>
              </w:rPr>
              <w:t xml:space="preserve"> </w:t>
            </w:r>
            <w:proofErr w:type="spellStart"/>
            <w:r w:rsidRPr="00A8211D">
              <w:rPr>
                <w:szCs w:val="26"/>
              </w:rPr>
              <w:t>chống</w:t>
            </w:r>
            <w:proofErr w:type="spellEnd"/>
            <w:r w:rsidRPr="00A8211D">
              <w:rPr>
                <w:szCs w:val="26"/>
              </w:rPr>
              <w:t xml:space="preserve"> ma </w:t>
            </w:r>
            <w:proofErr w:type="spellStart"/>
            <w:r w:rsidRPr="00A8211D">
              <w:rPr>
                <w:szCs w:val="26"/>
              </w:rPr>
              <w:t>túy</w:t>
            </w:r>
            <w:proofErr w:type="spellEnd"/>
            <w:r w:rsidRPr="00A8211D">
              <w:rPr>
                <w:szCs w:val="26"/>
              </w:rPr>
              <w:t xml:space="preserve"> </w:t>
            </w:r>
            <w:proofErr w:type="spellStart"/>
            <w:r w:rsidRPr="00A8211D">
              <w:rPr>
                <w:szCs w:val="26"/>
              </w:rPr>
              <w:t>trong</w:t>
            </w:r>
            <w:proofErr w:type="spellEnd"/>
            <w:r w:rsidRPr="00A8211D">
              <w:rPr>
                <w:szCs w:val="26"/>
              </w:rPr>
              <w:t xml:space="preserve"> </w:t>
            </w:r>
            <w:proofErr w:type="spellStart"/>
            <w:r w:rsidRPr="00A8211D">
              <w:rPr>
                <w:szCs w:val="26"/>
              </w:rPr>
              <w:t>trường</w:t>
            </w:r>
            <w:proofErr w:type="spellEnd"/>
            <w:r w:rsidRPr="00A8211D">
              <w:rPr>
                <w:szCs w:val="26"/>
              </w:rPr>
              <w:t xml:space="preserve"> </w:t>
            </w:r>
            <w:proofErr w:type="spellStart"/>
            <w:r w:rsidRPr="00A8211D">
              <w:rPr>
                <w:szCs w:val="26"/>
              </w:rPr>
              <w:t>học</w:t>
            </w:r>
            <w:proofErr w:type="spellEnd"/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  <w:r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>
              <w:t>x</w:t>
            </w:r>
          </w:p>
        </w:tc>
        <w:tc>
          <w:tcPr>
            <w:tcW w:w="780" w:type="dxa"/>
          </w:tcPr>
          <w:p w:rsidR="00A8211D" w:rsidRPr="00531E09" w:rsidRDefault="00A8211D" w:rsidP="00754322">
            <w:pPr>
              <w:jc w:val="center"/>
            </w:pPr>
            <w:r>
              <w:t>x</w:t>
            </w:r>
          </w:p>
        </w:tc>
        <w:tc>
          <w:tcPr>
            <w:tcW w:w="762" w:type="dxa"/>
          </w:tcPr>
          <w:p w:rsidR="00A8211D" w:rsidRPr="00531E09" w:rsidRDefault="00A8211D" w:rsidP="00754322">
            <w:pPr>
              <w:jc w:val="both"/>
            </w:pPr>
          </w:p>
        </w:tc>
        <w:tc>
          <w:tcPr>
            <w:tcW w:w="72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72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918" w:type="dxa"/>
            <w:gridSpan w:val="2"/>
          </w:tcPr>
          <w:p w:rsidR="00A8211D" w:rsidRPr="00531E09" w:rsidRDefault="00A8211D" w:rsidP="00754322">
            <w:pPr>
              <w:jc w:val="center"/>
            </w:pPr>
          </w:p>
        </w:tc>
      </w:tr>
      <w:tr w:rsidR="00A8211D" w:rsidTr="00A8211D">
        <w:tc>
          <w:tcPr>
            <w:tcW w:w="1148" w:type="dxa"/>
            <w:vMerge/>
          </w:tcPr>
          <w:p w:rsidR="00A8211D" w:rsidRPr="00B30E77" w:rsidRDefault="00A8211D" w:rsidP="00D42887">
            <w:pPr>
              <w:rPr>
                <w:b/>
                <w:szCs w:val="26"/>
              </w:rPr>
            </w:pPr>
          </w:p>
        </w:tc>
        <w:tc>
          <w:tcPr>
            <w:tcW w:w="3640" w:type="dxa"/>
          </w:tcPr>
          <w:p w:rsidR="00A8211D" w:rsidRPr="00531E09" w:rsidRDefault="00A8211D" w:rsidP="00754322">
            <w:pPr>
              <w:jc w:val="both"/>
            </w:pP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53).</w:t>
            </w:r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78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762" w:type="dxa"/>
          </w:tcPr>
          <w:p w:rsidR="00A8211D" w:rsidRPr="00531E09" w:rsidRDefault="00A8211D" w:rsidP="00754322">
            <w:pPr>
              <w:jc w:val="both"/>
            </w:pPr>
            <w:r>
              <w:t>x</w:t>
            </w:r>
          </w:p>
        </w:tc>
        <w:tc>
          <w:tcPr>
            <w:tcW w:w="72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72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918" w:type="dxa"/>
            <w:gridSpan w:val="2"/>
          </w:tcPr>
          <w:p w:rsidR="00A8211D" w:rsidRPr="00531E09" w:rsidRDefault="00A8211D" w:rsidP="00754322">
            <w:pPr>
              <w:jc w:val="center"/>
            </w:pPr>
          </w:p>
        </w:tc>
      </w:tr>
      <w:tr w:rsidR="00A8211D" w:rsidTr="00A8211D"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Pr="00531E09" w:rsidRDefault="00A8211D" w:rsidP="00754322">
            <w:pPr>
              <w:jc w:val="both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thừa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cân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béo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phì</w:t>
            </w:r>
            <w:proofErr w:type="spellEnd"/>
            <w:r w:rsidRPr="00531E09">
              <w:t xml:space="preserve"> </w:t>
            </w:r>
            <w:r w:rsidRPr="00767AD7">
              <w:rPr>
                <w:i/>
              </w:rPr>
              <w:t xml:space="preserve">( </w:t>
            </w:r>
            <w:proofErr w:type="spellStart"/>
            <w:r w:rsidRPr="00767AD7">
              <w:rPr>
                <w:i/>
              </w:rPr>
              <w:t>tài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liệu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truyền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thông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giáo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dục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sức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khỏe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dùng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trong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nhà</w:t>
            </w:r>
            <w:proofErr w:type="spellEnd"/>
            <w:r w:rsidRPr="00767AD7">
              <w:rPr>
                <w:i/>
              </w:rPr>
              <w:t xml:space="preserve"> </w:t>
            </w:r>
            <w:proofErr w:type="spellStart"/>
            <w:r w:rsidRPr="00767AD7">
              <w:rPr>
                <w:i/>
              </w:rPr>
              <w:t>trường</w:t>
            </w:r>
            <w:proofErr w:type="spellEnd"/>
            <w:r w:rsidRPr="00767AD7">
              <w:rPr>
                <w:i/>
              </w:rPr>
              <w:t xml:space="preserve">,  </w:t>
            </w:r>
            <w:proofErr w:type="spellStart"/>
            <w:r w:rsidRPr="00767AD7">
              <w:rPr>
                <w:i/>
              </w:rPr>
              <w:t>tr</w:t>
            </w:r>
            <w:proofErr w:type="spellEnd"/>
            <w:r w:rsidRPr="00767AD7">
              <w:rPr>
                <w:i/>
              </w:rPr>
              <w:t xml:space="preserve"> 61).</w:t>
            </w:r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39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754322">
            <w:pPr>
              <w:jc w:val="center"/>
            </w:pPr>
            <w:r w:rsidRPr="00531E09">
              <w:t>x</w:t>
            </w:r>
          </w:p>
        </w:tc>
        <w:tc>
          <w:tcPr>
            <w:tcW w:w="780" w:type="dxa"/>
          </w:tcPr>
          <w:p w:rsidR="00A8211D" w:rsidRPr="00531E09" w:rsidRDefault="00A8211D" w:rsidP="00754322">
            <w:pPr>
              <w:jc w:val="center"/>
            </w:pPr>
          </w:p>
        </w:tc>
        <w:tc>
          <w:tcPr>
            <w:tcW w:w="762" w:type="dxa"/>
          </w:tcPr>
          <w:p w:rsidR="00A8211D" w:rsidRPr="00531E09" w:rsidRDefault="00A8211D" w:rsidP="00CC4331">
            <w:pPr>
              <w:jc w:val="center"/>
            </w:pPr>
          </w:p>
        </w:tc>
        <w:tc>
          <w:tcPr>
            <w:tcW w:w="720" w:type="dxa"/>
          </w:tcPr>
          <w:p w:rsidR="00A8211D" w:rsidRPr="00531E09" w:rsidRDefault="00A8211D" w:rsidP="00CC4331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:rsidR="00A8211D" w:rsidRPr="00531E09" w:rsidRDefault="00A8211D" w:rsidP="00CC4331">
            <w:pPr>
              <w:jc w:val="center"/>
            </w:pPr>
          </w:p>
        </w:tc>
        <w:tc>
          <w:tcPr>
            <w:tcW w:w="918" w:type="dxa"/>
            <w:gridSpan w:val="2"/>
          </w:tcPr>
          <w:p w:rsidR="00A8211D" w:rsidRPr="00531E09" w:rsidRDefault="00A8211D" w:rsidP="00CC4331">
            <w:pPr>
              <w:jc w:val="center"/>
            </w:pPr>
          </w:p>
        </w:tc>
      </w:tr>
      <w:tr w:rsidR="00A8211D" w:rsidTr="00A8211D"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Pr="00531E09" w:rsidRDefault="00A8211D" w:rsidP="00903159">
            <w:pPr>
              <w:jc w:val="both"/>
            </w:pPr>
            <w:proofErr w:type="spellStart"/>
            <w:r w:rsidRPr="00531E09">
              <w:t>Bảo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hiểm</w:t>
            </w:r>
            <w:proofErr w:type="spellEnd"/>
            <w:r w:rsidRPr="00531E09">
              <w:t xml:space="preserve"> y </w:t>
            </w:r>
            <w:proofErr w:type="spellStart"/>
            <w:r w:rsidRPr="00531E09">
              <w:t>tế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học</w:t>
            </w:r>
            <w:proofErr w:type="spellEnd"/>
            <w:r w:rsidRPr="00531E09">
              <w:t xml:space="preserve"> </w:t>
            </w:r>
            <w:proofErr w:type="spellStart"/>
            <w:r w:rsidRPr="00531E09">
              <w:t>sinh</w:t>
            </w:r>
            <w:proofErr w:type="spellEnd"/>
            <w:r w:rsidRPr="00531E09">
              <w:t>.</w:t>
            </w:r>
          </w:p>
        </w:tc>
        <w:tc>
          <w:tcPr>
            <w:tcW w:w="390" w:type="dxa"/>
          </w:tcPr>
          <w:p w:rsidR="00A8211D" w:rsidRPr="00531E09" w:rsidRDefault="00A8211D" w:rsidP="00903159"/>
        </w:tc>
        <w:tc>
          <w:tcPr>
            <w:tcW w:w="390" w:type="dxa"/>
          </w:tcPr>
          <w:p w:rsidR="00A8211D" w:rsidRPr="00531E09" w:rsidRDefault="00A8211D" w:rsidP="00903159"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903159">
            <w:r w:rsidRPr="00531E09">
              <w:t>x</w:t>
            </w:r>
          </w:p>
        </w:tc>
        <w:tc>
          <w:tcPr>
            <w:tcW w:w="520" w:type="dxa"/>
          </w:tcPr>
          <w:p w:rsidR="00A8211D" w:rsidRPr="00531E09" w:rsidRDefault="00A8211D" w:rsidP="00903159">
            <w:r w:rsidRPr="00531E09">
              <w:t>x</w:t>
            </w:r>
          </w:p>
        </w:tc>
        <w:tc>
          <w:tcPr>
            <w:tcW w:w="780" w:type="dxa"/>
          </w:tcPr>
          <w:p w:rsidR="00A8211D" w:rsidRPr="00531E09" w:rsidRDefault="00A8211D" w:rsidP="00903159">
            <w:pPr>
              <w:jc w:val="center"/>
            </w:pPr>
            <w:r w:rsidRPr="00531E09">
              <w:t>x</w:t>
            </w:r>
          </w:p>
        </w:tc>
        <w:tc>
          <w:tcPr>
            <w:tcW w:w="762" w:type="dxa"/>
          </w:tcPr>
          <w:p w:rsidR="00A8211D" w:rsidRPr="00531E09" w:rsidRDefault="00A8211D" w:rsidP="00903159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A8211D" w:rsidRPr="00531E09" w:rsidRDefault="00A8211D" w:rsidP="00903159">
            <w:pPr>
              <w:jc w:val="center"/>
            </w:pPr>
            <w:r w:rsidRPr="00531E09">
              <w:t>x</w:t>
            </w:r>
          </w:p>
        </w:tc>
        <w:tc>
          <w:tcPr>
            <w:tcW w:w="720" w:type="dxa"/>
          </w:tcPr>
          <w:p w:rsidR="00A8211D" w:rsidRPr="00531E09" w:rsidRDefault="00A8211D" w:rsidP="00903159">
            <w:pPr>
              <w:jc w:val="center"/>
            </w:pPr>
            <w:r w:rsidRPr="00531E09"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Default="00A8211D" w:rsidP="00D42887">
            <w:pPr>
              <w:rPr>
                <w:b/>
              </w:rPr>
            </w:pPr>
          </w:p>
          <w:p w:rsidR="00A8211D" w:rsidRDefault="00A8211D" w:rsidP="00D42887">
            <w:pPr>
              <w:rPr>
                <w:b/>
              </w:rPr>
            </w:pPr>
            <w:proofErr w:type="spellStart"/>
            <w:r w:rsidRPr="00611A55">
              <w:rPr>
                <w:b/>
              </w:rPr>
              <w:t>Công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tự</w:t>
            </w:r>
            <w:proofErr w:type="spellEnd"/>
          </w:p>
          <w:p w:rsidR="00A8211D" w:rsidRPr="00611A55" w:rsidRDefault="00A8211D" w:rsidP="00D42887"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kiểm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tra</w:t>
            </w:r>
            <w:proofErr w:type="spellEnd"/>
          </w:p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/>
        </w:tc>
        <w:tc>
          <w:tcPr>
            <w:tcW w:w="520" w:type="dxa"/>
          </w:tcPr>
          <w:p w:rsidR="00A8211D" w:rsidRDefault="00A8211D" w:rsidP="00D42887"/>
        </w:tc>
        <w:tc>
          <w:tcPr>
            <w:tcW w:w="780" w:type="dxa"/>
          </w:tcPr>
          <w:p w:rsidR="00A8211D" w:rsidRDefault="00A8211D" w:rsidP="00D42887"/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Căn</w:t>
            </w:r>
            <w:proofErr w:type="spellEnd"/>
            <w:r>
              <w:t xml:space="preserve"> tin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/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/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/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/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rPr>
          <w:trHeight w:val="467"/>
        </w:trPr>
        <w:tc>
          <w:tcPr>
            <w:tcW w:w="1148" w:type="dxa"/>
            <w:vMerge/>
          </w:tcPr>
          <w:p w:rsidR="00A8211D" w:rsidRPr="00611A55" w:rsidRDefault="00A8211D" w:rsidP="00D42887"/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/>
        </w:tc>
        <w:tc>
          <w:tcPr>
            <w:tcW w:w="762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720" w:type="dxa"/>
          </w:tcPr>
          <w:p w:rsidR="00A8211D" w:rsidRDefault="00A8211D" w:rsidP="00D42887"/>
        </w:tc>
        <w:tc>
          <w:tcPr>
            <w:tcW w:w="918" w:type="dxa"/>
            <w:gridSpan w:val="2"/>
          </w:tcPr>
          <w:p w:rsidR="00A8211D" w:rsidRDefault="00A8211D" w:rsidP="00D42887"/>
          <w:p w:rsidR="00A8211D" w:rsidRDefault="00A8211D" w:rsidP="00D42887"/>
        </w:tc>
      </w:tr>
      <w:tr w:rsidR="00A8211D" w:rsidTr="00A8211D">
        <w:tc>
          <w:tcPr>
            <w:tcW w:w="1148" w:type="dxa"/>
          </w:tcPr>
          <w:p w:rsidR="00A8211D" w:rsidRPr="00611A55" w:rsidRDefault="00A8211D" w:rsidP="00D42887">
            <w:proofErr w:type="spellStart"/>
            <w:r w:rsidRPr="00611A55">
              <w:rPr>
                <w:b/>
              </w:rPr>
              <w:t>Vệ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sinh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môi</w:t>
            </w:r>
            <w:proofErr w:type="spellEnd"/>
            <w:r w:rsidRPr="00611A55">
              <w:rPr>
                <w:b/>
              </w:rPr>
              <w:t xml:space="preserve"> </w:t>
            </w:r>
            <w:proofErr w:type="spellStart"/>
            <w:r w:rsidRPr="00611A55"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</w:t>
            </w:r>
            <w:proofErr w:type="spellEnd"/>
          </w:p>
        </w:tc>
        <w:tc>
          <w:tcPr>
            <w:tcW w:w="3640" w:type="dxa"/>
          </w:tcPr>
          <w:p w:rsidR="00A8211D" w:rsidRPr="00CC4FD8" w:rsidRDefault="00A8211D" w:rsidP="00F85E03">
            <w:pPr>
              <w:jc w:val="both"/>
            </w:pP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, </w:t>
            </w:r>
            <w:proofErr w:type="spellStart"/>
            <w:r w:rsidRPr="00CC4FD8">
              <w:t>mỗi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tuần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một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ngày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vệ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sinh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môi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trường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cơ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quan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phòng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chống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dịch</w:t>
            </w:r>
            <w:proofErr w:type="spellEnd"/>
            <w:r w:rsidRPr="00CC4FD8">
              <w:t xml:space="preserve"> </w:t>
            </w:r>
            <w:proofErr w:type="spellStart"/>
            <w:r w:rsidRPr="00CC4FD8">
              <w:t>bệnh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Default="00A8211D" w:rsidP="00D42887">
            <w:pPr>
              <w:rPr>
                <w:b/>
              </w:rPr>
            </w:pPr>
          </w:p>
          <w:p w:rsidR="00A8211D" w:rsidRPr="00DC68DE" w:rsidRDefault="00A8211D" w:rsidP="00D42887">
            <w:pPr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>
              <w:t xml:space="preserve"> 3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Default="00A8211D" w:rsidP="00D42887">
            <w:pPr>
              <w:rPr>
                <w:b/>
              </w:rPr>
            </w:pPr>
          </w:p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2017.</w:t>
            </w:r>
          </w:p>
        </w:tc>
        <w:tc>
          <w:tcPr>
            <w:tcW w:w="390" w:type="dxa"/>
          </w:tcPr>
          <w:p w:rsidR="00A8211D" w:rsidRDefault="00A8211D" w:rsidP="00903159">
            <w:r>
              <w:t>x</w:t>
            </w:r>
          </w:p>
        </w:tc>
        <w:tc>
          <w:tcPr>
            <w:tcW w:w="390" w:type="dxa"/>
          </w:tcPr>
          <w:p w:rsidR="00A8211D" w:rsidRDefault="00A8211D" w:rsidP="00903159">
            <w:r>
              <w:t>x</w:t>
            </w:r>
          </w:p>
        </w:tc>
        <w:tc>
          <w:tcPr>
            <w:tcW w:w="520" w:type="dxa"/>
          </w:tcPr>
          <w:p w:rsidR="00A8211D" w:rsidRDefault="00A8211D" w:rsidP="00903159">
            <w:r>
              <w:t>x</w:t>
            </w:r>
          </w:p>
        </w:tc>
        <w:tc>
          <w:tcPr>
            <w:tcW w:w="520" w:type="dxa"/>
          </w:tcPr>
          <w:p w:rsidR="00A8211D" w:rsidRDefault="00A8211D" w:rsidP="00903159">
            <w:r>
              <w:t>x</w:t>
            </w:r>
          </w:p>
        </w:tc>
        <w:tc>
          <w:tcPr>
            <w:tcW w:w="780" w:type="dxa"/>
          </w:tcPr>
          <w:p w:rsidR="00A8211D" w:rsidRDefault="00A8211D" w:rsidP="00903159">
            <w:r>
              <w:t>x</w:t>
            </w:r>
          </w:p>
        </w:tc>
        <w:tc>
          <w:tcPr>
            <w:tcW w:w="762" w:type="dxa"/>
          </w:tcPr>
          <w:p w:rsidR="00A8211D" w:rsidRDefault="00A8211D" w:rsidP="00903159">
            <w:r>
              <w:t>x</w:t>
            </w:r>
          </w:p>
        </w:tc>
        <w:tc>
          <w:tcPr>
            <w:tcW w:w="720" w:type="dxa"/>
          </w:tcPr>
          <w:p w:rsidR="00A8211D" w:rsidRDefault="00A8211D" w:rsidP="00903159">
            <w:r>
              <w:t>x</w:t>
            </w:r>
          </w:p>
        </w:tc>
        <w:tc>
          <w:tcPr>
            <w:tcW w:w="720" w:type="dxa"/>
          </w:tcPr>
          <w:p w:rsidR="00A8211D" w:rsidRDefault="00A8211D" w:rsidP="00903159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 w:val="restart"/>
          </w:tcPr>
          <w:p w:rsidR="00A8211D" w:rsidRPr="00B21E92" w:rsidRDefault="00A8211D" w:rsidP="00D42887">
            <w:pPr>
              <w:rPr>
                <w:b/>
              </w:rPr>
            </w:pPr>
            <w:r w:rsidRPr="00B21E92">
              <w:rPr>
                <w:b/>
              </w:rPr>
              <w:t xml:space="preserve">An </w:t>
            </w:r>
            <w:proofErr w:type="spellStart"/>
            <w:r w:rsidRPr="00B21E92">
              <w:rPr>
                <w:b/>
              </w:rPr>
              <w:t>toàn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trường</w:t>
            </w:r>
            <w:proofErr w:type="spellEnd"/>
            <w:r w:rsidRPr="00B21E92">
              <w:rPr>
                <w:b/>
              </w:rPr>
              <w:t xml:space="preserve"> </w:t>
            </w:r>
            <w:proofErr w:type="spellStart"/>
            <w:r w:rsidRPr="00B21E92">
              <w:rPr>
                <w:b/>
              </w:rPr>
              <w:t>học</w:t>
            </w:r>
            <w:proofErr w:type="spellEnd"/>
          </w:p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39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520" w:type="dxa"/>
          </w:tcPr>
          <w:p w:rsidR="00A8211D" w:rsidRDefault="00A8211D" w:rsidP="00D42887">
            <w:r>
              <w:t>x</w:t>
            </w:r>
          </w:p>
        </w:tc>
        <w:tc>
          <w:tcPr>
            <w:tcW w:w="780" w:type="dxa"/>
          </w:tcPr>
          <w:p w:rsidR="00A8211D" w:rsidRDefault="00A8211D" w:rsidP="00D42887">
            <w:r>
              <w:t>x</w:t>
            </w:r>
          </w:p>
        </w:tc>
        <w:tc>
          <w:tcPr>
            <w:tcW w:w="762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720" w:type="dxa"/>
          </w:tcPr>
          <w:p w:rsidR="00A8211D" w:rsidRDefault="00A8211D" w:rsidP="00D42887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  <w:tr w:rsidR="00A8211D" w:rsidTr="00A8211D">
        <w:tc>
          <w:tcPr>
            <w:tcW w:w="1148" w:type="dxa"/>
            <w:vMerge/>
          </w:tcPr>
          <w:p w:rsidR="00A8211D" w:rsidRPr="00B21E92" w:rsidRDefault="00A8211D" w:rsidP="00D42887">
            <w:pPr>
              <w:rPr>
                <w:b/>
              </w:rPr>
            </w:pPr>
          </w:p>
        </w:tc>
        <w:tc>
          <w:tcPr>
            <w:tcW w:w="3640" w:type="dxa"/>
          </w:tcPr>
          <w:p w:rsidR="00A8211D" w:rsidRDefault="00A8211D" w:rsidP="00F85E03">
            <w:pPr>
              <w:jc w:val="both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2016-2018.</w:t>
            </w:r>
          </w:p>
        </w:tc>
        <w:tc>
          <w:tcPr>
            <w:tcW w:w="390" w:type="dxa"/>
          </w:tcPr>
          <w:p w:rsidR="00A8211D" w:rsidRDefault="00A8211D" w:rsidP="00903159">
            <w:r>
              <w:t>x</w:t>
            </w:r>
          </w:p>
        </w:tc>
        <w:tc>
          <w:tcPr>
            <w:tcW w:w="390" w:type="dxa"/>
          </w:tcPr>
          <w:p w:rsidR="00A8211D" w:rsidRDefault="00A8211D" w:rsidP="00903159">
            <w:r>
              <w:t>x</w:t>
            </w:r>
          </w:p>
        </w:tc>
        <w:tc>
          <w:tcPr>
            <w:tcW w:w="520" w:type="dxa"/>
          </w:tcPr>
          <w:p w:rsidR="00A8211D" w:rsidRDefault="00A8211D" w:rsidP="00903159">
            <w:r>
              <w:t>x</w:t>
            </w:r>
          </w:p>
        </w:tc>
        <w:tc>
          <w:tcPr>
            <w:tcW w:w="520" w:type="dxa"/>
          </w:tcPr>
          <w:p w:rsidR="00A8211D" w:rsidRDefault="00A8211D" w:rsidP="00903159">
            <w:r>
              <w:t>x</w:t>
            </w:r>
          </w:p>
        </w:tc>
        <w:tc>
          <w:tcPr>
            <w:tcW w:w="780" w:type="dxa"/>
          </w:tcPr>
          <w:p w:rsidR="00A8211D" w:rsidRDefault="00A8211D" w:rsidP="00903159">
            <w:r>
              <w:t>x</w:t>
            </w:r>
          </w:p>
        </w:tc>
        <w:tc>
          <w:tcPr>
            <w:tcW w:w="762" w:type="dxa"/>
          </w:tcPr>
          <w:p w:rsidR="00A8211D" w:rsidRDefault="00A8211D" w:rsidP="00903159">
            <w:r>
              <w:t>x</w:t>
            </w:r>
          </w:p>
        </w:tc>
        <w:tc>
          <w:tcPr>
            <w:tcW w:w="720" w:type="dxa"/>
          </w:tcPr>
          <w:p w:rsidR="00A8211D" w:rsidRDefault="00A8211D" w:rsidP="00903159">
            <w:r>
              <w:t>x</w:t>
            </w:r>
          </w:p>
        </w:tc>
        <w:tc>
          <w:tcPr>
            <w:tcW w:w="720" w:type="dxa"/>
          </w:tcPr>
          <w:p w:rsidR="00A8211D" w:rsidRDefault="00A8211D" w:rsidP="00903159">
            <w:r>
              <w:t>x</w:t>
            </w:r>
          </w:p>
        </w:tc>
        <w:tc>
          <w:tcPr>
            <w:tcW w:w="918" w:type="dxa"/>
            <w:gridSpan w:val="2"/>
          </w:tcPr>
          <w:p w:rsidR="00A8211D" w:rsidRDefault="00A8211D" w:rsidP="00D42887"/>
        </w:tc>
      </w:tr>
    </w:tbl>
    <w:p w:rsidR="00146B30" w:rsidRDefault="00146B30" w:rsidP="00146B30"/>
    <w:p w:rsidR="00002424" w:rsidRDefault="00146B30" w:rsidP="00002424">
      <w:pPr>
        <w:jc w:val="both"/>
        <w:rPr>
          <w:sz w:val="28"/>
          <w:szCs w:val="28"/>
        </w:rPr>
      </w:pPr>
      <w:r>
        <w:tab/>
      </w:r>
      <w:proofErr w:type="spellStart"/>
      <w:r w:rsidR="00002424" w:rsidRPr="004A12A4">
        <w:rPr>
          <w:sz w:val="28"/>
          <w:szCs w:val="28"/>
        </w:rPr>
        <w:t>Căn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cứ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vào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định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hướng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chung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từng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cấp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học</w:t>
      </w:r>
      <w:proofErr w:type="spellEnd"/>
      <w:r w:rsidR="00002424" w:rsidRPr="004A12A4">
        <w:rPr>
          <w:sz w:val="28"/>
          <w:szCs w:val="28"/>
        </w:rPr>
        <w:t xml:space="preserve">, </w:t>
      </w:r>
      <w:proofErr w:type="spellStart"/>
      <w:r w:rsidR="00002424" w:rsidRPr="004A12A4">
        <w:rPr>
          <w:sz w:val="28"/>
          <w:szCs w:val="28"/>
        </w:rPr>
        <w:t>tùy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hình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thực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của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đơn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vị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x</w:t>
      </w:r>
      <w:r w:rsidR="00002424">
        <w:rPr>
          <w:sz w:val="28"/>
          <w:szCs w:val="28"/>
        </w:rPr>
        <w:t>ây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dựng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kế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hoạch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hoạt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động</w:t>
      </w:r>
      <w:proofErr w:type="spellEnd"/>
      <w:r w:rsidR="00002424">
        <w:rPr>
          <w:sz w:val="28"/>
          <w:szCs w:val="28"/>
        </w:rPr>
        <w:t xml:space="preserve"> y</w:t>
      </w:r>
      <w:r w:rsidR="00CC3E9C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tế</w:t>
      </w:r>
      <w:proofErr w:type="spellEnd"/>
      <w:r w:rsidR="00946DF4">
        <w:rPr>
          <w:sz w:val="28"/>
          <w:szCs w:val="28"/>
        </w:rPr>
        <w:t xml:space="preserve">, an </w:t>
      </w:r>
      <w:proofErr w:type="spellStart"/>
      <w:r w:rsidR="00946DF4">
        <w:rPr>
          <w:sz w:val="28"/>
          <w:szCs w:val="28"/>
        </w:rPr>
        <w:t>toàn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trường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học</w:t>
      </w:r>
      <w:proofErr w:type="spellEnd"/>
      <w:r w:rsidR="00946DF4">
        <w:rPr>
          <w:sz w:val="28"/>
          <w:szCs w:val="28"/>
        </w:rPr>
        <w:t xml:space="preserve"> </w:t>
      </w:r>
      <w:proofErr w:type="spellStart"/>
      <w:r w:rsidR="00946DF4">
        <w:rPr>
          <w:sz w:val="28"/>
          <w:szCs w:val="28"/>
        </w:rPr>
        <w:t>tháng</w:t>
      </w:r>
      <w:proofErr w:type="spellEnd"/>
      <w:r w:rsidR="00946DF4">
        <w:rPr>
          <w:sz w:val="28"/>
          <w:szCs w:val="28"/>
        </w:rPr>
        <w:t xml:space="preserve"> </w:t>
      </w:r>
      <w:r w:rsidR="00E11621">
        <w:rPr>
          <w:sz w:val="28"/>
          <w:szCs w:val="28"/>
        </w:rPr>
        <w:t>01/2018</w:t>
      </w:r>
      <w:r w:rsidR="00002424" w:rsidRPr="004A12A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đạt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hiệu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quả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>
        <w:rPr>
          <w:sz w:val="28"/>
          <w:szCs w:val="28"/>
        </w:rPr>
        <w:t>tại</w:t>
      </w:r>
      <w:proofErr w:type="spellEnd"/>
      <w:r w:rsidR="0000242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đơn</w:t>
      </w:r>
      <w:proofErr w:type="spellEnd"/>
      <w:r w:rsidR="00002424" w:rsidRPr="004A12A4">
        <w:rPr>
          <w:sz w:val="28"/>
          <w:szCs w:val="28"/>
        </w:rPr>
        <w:t xml:space="preserve"> </w:t>
      </w:r>
      <w:proofErr w:type="spellStart"/>
      <w:r w:rsidR="00002424" w:rsidRPr="004A12A4">
        <w:rPr>
          <w:sz w:val="28"/>
          <w:szCs w:val="28"/>
        </w:rPr>
        <w:t>vị</w:t>
      </w:r>
      <w:proofErr w:type="spellEnd"/>
      <w:r w:rsidR="00002424" w:rsidRPr="004A12A4">
        <w:rPr>
          <w:sz w:val="28"/>
          <w:szCs w:val="28"/>
        </w:rPr>
        <w:t>./.</w:t>
      </w:r>
    </w:p>
    <w:p w:rsidR="00002424" w:rsidRDefault="00002424" w:rsidP="00002424"/>
    <w:tbl>
      <w:tblPr>
        <w:tblW w:w="10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4380"/>
      </w:tblGrid>
      <w:tr w:rsidR="00002424" w:rsidRPr="00D63A4E" w:rsidTr="002F5533">
        <w:trPr>
          <w:trHeight w:val="1304"/>
        </w:trPr>
        <w:tc>
          <w:tcPr>
            <w:tcW w:w="5760" w:type="dxa"/>
          </w:tcPr>
          <w:p w:rsidR="00002424" w:rsidRPr="00A45FFB" w:rsidRDefault="00002424" w:rsidP="00D42887">
            <w:pPr>
              <w:spacing w:before="120"/>
              <w:ind w:left="-420" w:right="-1170" w:firstLine="420"/>
              <w:rPr>
                <w:iCs/>
                <w:sz w:val="24"/>
                <w:lang w:val="es-BO"/>
              </w:rPr>
            </w:pP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Nơi</w:t>
            </w:r>
            <w:proofErr w:type="spellEnd"/>
            <w:r w:rsidRPr="00A45FFB">
              <w:rPr>
                <w:b/>
                <w:bCs/>
                <w:iCs/>
                <w:sz w:val="24"/>
                <w:lang w:val="es-BO"/>
              </w:rPr>
              <w:t xml:space="preserve"> </w:t>
            </w:r>
            <w:proofErr w:type="spellStart"/>
            <w:r w:rsidRPr="00A45FFB">
              <w:rPr>
                <w:b/>
                <w:bCs/>
                <w:iCs/>
                <w:sz w:val="24"/>
                <w:lang w:val="es-BO"/>
              </w:rPr>
              <w:t>nhận</w:t>
            </w:r>
            <w:proofErr w:type="spellEnd"/>
            <w:r w:rsidRPr="00A45FFB">
              <w:rPr>
                <w:iCs/>
                <w:sz w:val="24"/>
                <w:lang w:val="es-BO"/>
              </w:rPr>
              <w:t>: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Ban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Lãnh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Phòng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Giáo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dục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và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Đào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tạo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Hiệu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MN,TH,CB,THCS;</w:t>
            </w:r>
          </w:p>
          <w:p w:rsidR="00002424" w:rsidRDefault="00002424" w:rsidP="00D42887">
            <w:pPr>
              <w:ind w:right="-108"/>
              <w:rPr>
                <w:sz w:val="22"/>
                <w:lang w:val="es-BO"/>
              </w:rPr>
            </w:pPr>
            <w:r w:rsidRPr="00A45FFB"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Thủ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trưởng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THPT,TTGDTX (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để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phối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A45FFB">
              <w:rPr>
                <w:sz w:val="22"/>
                <w:szCs w:val="22"/>
                <w:lang w:val="es-BO"/>
              </w:rPr>
              <w:t>hợp</w:t>
            </w:r>
            <w:proofErr w:type="spellEnd"/>
            <w:r w:rsidRPr="00A45FFB">
              <w:rPr>
                <w:sz w:val="22"/>
                <w:szCs w:val="22"/>
                <w:lang w:val="es-BO"/>
              </w:rPr>
              <w:t>);</w:t>
            </w:r>
          </w:p>
          <w:p w:rsidR="00002424" w:rsidRPr="00A45FFB" w:rsidRDefault="00002424" w:rsidP="00D42887">
            <w:pPr>
              <w:ind w:right="-108"/>
              <w:rPr>
                <w:sz w:val="22"/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Y </w:t>
            </w:r>
            <w:proofErr w:type="spellStart"/>
            <w:r>
              <w:rPr>
                <w:sz w:val="22"/>
                <w:szCs w:val="22"/>
                <w:lang w:val="es-BO"/>
              </w:rPr>
              <w:t>tế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trường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học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BO"/>
              </w:rPr>
              <w:t>phòng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 GDĐT;</w:t>
            </w:r>
          </w:p>
          <w:p w:rsidR="00002424" w:rsidRPr="00A45FFB" w:rsidRDefault="00002424" w:rsidP="00D42887">
            <w:pPr>
              <w:ind w:left="-420" w:right="-1170" w:firstLine="420"/>
              <w:rPr>
                <w:lang w:val="es-BO"/>
              </w:rPr>
            </w:pPr>
            <w:r>
              <w:rPr>
                <w:sz w:val="22"/>
                <w:szCs w:val="22"/>
                <w:lang w:val="es-BO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s-BO"/>
              </w:rPr>
              <w:t>Lưu</w:t>
            </w:r>
            <w:proofErr w:type="spellEnd"/>
            <w:r>
              <w:rPr>
                <w:sz w:val="22"/>
                <w:szCs w:val="22"/>
                <w:lang w:val="es-BO"/>
              </w:rPr>
              <w:t xml:space="preserve">: </w:t>
            </w:r>
            <w:r w:rsidRPr="00A45FFB">
              <w:rPr>
                <w:sz w:val="22"/>
                <w:szCs w:val="22"/>
                <w:lang w:val="es-BO"/>
              </w:rPr>
              <w:t xml:space="preserve">VT. </w:t>
            </w:r>
          </w:p>
        </w:tc>
        <w:tc>
          <w:tcPr>
            <w:tcW w:w="4380" w:type="dxa"/>
          </w:tcPr>
          <w:p w:rsidR="00002424" w:rsidRPr="00613591" w:rsidRDefault="00002424" w:rsidP="002F5533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KT.TRƯỞNG PHÒNG</w:t>
            </w:r>
          </w:p>
          <w:p w:rsidR="00002424" w:rsidRPr="00613591" w:rsidRDefault="00002424" w:rsidP="002F5533">
            <w:pPr>
              <w:jc w:val="center"/>
              <w:rPr>
                <w:b/>
                <w:bCs/>
                <w:sz w:val="28"/>
                <w:szCs w:val="28"/>
                <w:lang w:val="es-BO"/>
              </w:rPr>
            </w:pPr>
            <w:r w:rsidRPr="00613591">
              <w:rPr>
                <w:b/>
                <w:bCs/>
                <w:sz w:val="28"/>
                <w:szCs w:val="28"/>
                <w:lang w:val="es-BO"/>
              </w:rPr>
              <w:t>PHÓ TRƯỞNG PHÒNG</w:t>
            </w:r>
          </w:p>
          <w:p w:rsidR="00002424" w:rsidRPr="000E314F" w:rsidRDefault="00002424" w:rsidP="002F5533">
            <w:pPr>
              <w:jc w:val="center"/>
              <w:rPr>
                <w:b/>
                <w:lang w:val="es-BO"/>
              </w:rPr>
            </w:pPr>
          </w:p>
          <w:p w:rsidR="00002424" w:rsidRPr="000E314F" w:rsidRDefault="00972A9A" w:rsidP="002F5533">
            <w:pPr>
              <w:jc w:val="center"/>
              <w:rPr>
                <w:b/>
                <w:lang w:val="es-BO"/>
              </w:rPr>
            </w:pPr>
            <w:r>
              <w:rPr>
                <w:b/>
                <w:lang w:val="es-BO"/>
              </w:rPr>
              <w:t xml:space="preserve">( </w:t>
            </w:r>
            <w:proofErr w:type="spellStart"/>
            <w:r>
              <w:rPr>
                <w:b/>
                <w:lang w:val="es-BO"/>
              </w:rPr>
              <w:t>Đã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ký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tên</w:t>
            </w:r>
            <w:proofErr w:type="spellEnd"/>
            <w:r>
              <w:rPr>
                <w:b/>
                <w:lang w:val="es-BO"/>
              </w:rPr>
              <w:t xml:space="preserve"> </w:t>
            </w:r>
            <w:proofErr w:type="spellStart"/>
            <w:r>
              <w:rPr>
                <w:b/>
                <w:lang w:val="es-BO"/>
              </w:rPr>
              <w:t>và</w:t>
            </w:r>
            <w:proofErr w:type="spellEnd"/>
            <w:r>
              <w:rPr>
                <w:b/>
                <w:lang w:val="es-BO"/>
              </w:rPr>
              <w:t xml:space="preserve"> đó</w:t>
            </w:r>
            <w:bookmarkStart w:id="0" w:name="_GoBack"/>
            <w:bookmarkEnd w:id="0"/>
            <w:r>
              <w:rPr>
                <w:b/>
                <w:lang w:val="es-BO"/>
              </w:rPr>
              <w:t xml:space="preserve">ng </w:t>
            </w:r>
            <w:proofErr w:type="spellStart"/>
            <w:r>
              <w:rPr>
                <w:b/>
                <w:lang w:val="es-BO"/>
              </w:rPr>
              <w:t>dấu</w:t>
            </w:r>
            <w:proofErr w:type="spellEnd"/>
            <w:r>
              <w:rPr>
                <w:b/>
                <w:lang w:val="es-BO"/>
              </w:rPr>
              <w:t>)</w:t>
            </w:r>
          </w:p>
          <w:p w:rsidR="00002424" w:rsidRDefault="00002424" w:rsidP="002F5533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4C3C45" w:rsidRDefault="004C3C45" w:rsidP="002F5533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4C3C45" w:rsidRPr="000E314F" w:rsidRDefault="004C3C45" w:rsidP="002F5533">
            <w:pPr>
              <w:jc w:val="center"/>
              <w:rPr>
                <w:b/>
                <w:sz w:val="28"/>
                <w:szCs w:val="28"/>
                <w:lang w:val="es-BO"/>
              </w:rPr>
            </w:pPr>
          </w:p>
          <w:p w:rsidR="00002424" w:rsidRPr="007D1AAC" w:rsidRDefault="00002424" w:rsidP="002F55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3591">
              <w:rPr>
                <w:b/>
                <w:sz w:val="28"/>
                <w:szCs w:val="28"/>
              </w:rPr>
              <w:t>Lê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3591">
              <w:rPr>
                <w:b/>
                <w:sz w:val="28"/>
                <w:szCs w:val="28"/>
              </w:rPr>
              <w:t>Thị</w:t>
            </w:r>
            <w:proofErr w:type="spellEnd"/>
            <w:r w:rsidRPr="00613591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13591">
              <w:rPr>
                <w:b/>
                <w:sz w:val="28"/>
                <w:szCs w:val="28"/>
              </w:rPr>
              <w:t>Châu</w:t>
            </w:r>
            <w:proofErr w:type="spellEnd"/>
          </w:p>
          <w:p w:rsidR="00002424" w:rsidRPr="00613591" w:rsidRDefault="00002424" w:rsidP="002F5533">
            <w:pPr>
              <w:jc w:val="center"/>
              <w:rPr>
                <w:b/>
                <w:sz w:val="28"/>
                <w:szCs w:val="28"/>
              </w:rPr>
            </w:pPr>
          </w:p>
          <w:p w:rsidR="00002424" w:rsidRPr="00613591" w:rsidRDefault="00002424" w:rsidP="00CC3E9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02424" w:rsidRPr="00FD4265" w:rsidRDefault="00002424" w:rsidP="00002424">
      <w:pPr>
        <w:ind w:firstLine="720"/>
        <w:jc w:val="both"/>
        <w:rPr>
          <w:sz w:val="28"/>
          <w:szCs w:val="28"/>
        </w:rPr>
      </w:pPr>
    </w:p>
    <w:p w:rsidR="005775FB" w:rsidRDefault="005775FB" w:rsidP="00002424">
      <w:pPr>
        <w:jc w:val="both"/>
        <w:rPr>
          <w:sz w:val="28"/>
          <w:szCs w:val="28"/>
        </w:rPr>
      </w:pPr>
    </w:p>
    <w:p w:rsidR="005775FB" w:rsidRPr="00A45FFB" w:rsidRDefault="005775FB" w:rsidP="005775FB">
      <w:pPr>
        <w:jc w:val="both"/>
        <w:rPr>
          <w:sz w:val="28"/>
          <w:szCs w:val="28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DD21DE">
      <w:pPr>
        <w:spacing w:before="60" w:after="6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spacing w:before="60" w:after="60"/>
        <w:ind w:left="5760" w:firstLine="720"/>
        <w:rPr>
          <w:b/>
          <w:sz w:val="24"/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5775FB" w:rsidRPr="000326C7" w:rsidRDefault="005775FB" w:rsidP="005775FB">
      <w:pPr>
        <w:rPr>
          <w:lang w:val="es-BO"/>
        </w:rPr>
      </w:pPr>
    </w:p>
    <w:p w:rsidR="008F163B" w:rsidRPr="005775FB" w:rsidRDefault="008F163B">
      <w:pPr>
        <w:rPr>
          <w:lang w:val="es-BO"/>
        </w:rPr>
      </w:pPr>
    </w:p>
    <w:sectPr w:rsidR="008F163B" w:rsidRPr="005775FB" w:rsidSect="00913447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04" w:rsidRDefault="00E92B04" w:rsidP="0093331B">
      <w:r>
        <w:separator/>
      </w:r>
    </w:p>
  </w:endnote>
  <w:endnote w:type="continuationSeparator" w:id="0">
    <w:p w:rsidR="00E92B04" w:rsidRDefault="00E92B04" w:rsidP="009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503A6D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447" w:rsidRDefault="00972A9A" w:rsidP="00A21D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7" w:rsidRDefault="00503A6D" w:rsidP="00A21D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7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A9A">
      <w:rPr>
        <w:rStyle w:val="PageNumber"/>
        <w:noProof/>
      </w:rPr>
      <w:t>1</w:t>
    </w:r>
    <w:r>
      <w:rPr>
        <w:rStyle w:val="PageNumber"/>
      </w:rPr>
      <w:fldChar w:fldCharType="end"/>
    </w:r>
  </w:p>
  <w:p w:rsidR="00913447" w:rsidRDefault="00972A9A" w:rsidP="00A21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04" w:rsidRDefault="00E92B04" w:rsidP="0093331B">
      <w:r>
        <w:separator/>
      </w:r>
    </w:p>
  </w:footnote>
  <w:footnote w:type="continuationSeparator" w:id="0">
    <w:p w:rsidR="00E92B04" w:rsidRDefault="00E92B04" w:rsidP="0093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B"/>
    <w:rsid w:val="00002424"/>
    <w:rsid w:val="000027B4"/>
    <w:rsid w:val="000053D2"/>
    <w:rsid w:val="00007785"/>
    <w:rsid w:val="0001107D"/>
    <w:rsid w:val="00011384"/>
    <w:rsid w:val="00011D29"/>
    <w:rsid w:val="0001278F"/>
    <w:rsid w:val="00012F37"/>
    <w:rsid w:val="00014766"/>
    <w:rsid w:val="0001524E"/>
    <w:rsid w:val="00015F57"/>
    <w:rsid w:val="000162ED"/>
    <w:rsid w:val="0002554D"/>
    <w:rsid w:val="00026B26"/>
    <w:rsid w:val="00032D12"/>
    <w:rsid w:val="00034487"/>
    <w:rsid w:val="000367AF"/>
    <w:rsid w:val="00037C84"/>
    <w:rsid w:val="000403EA"/>
    <w:rsid w:val="00051061"/>
    <w:rsid w:val="000551FB"/>
    <w:rsid w:val="00056D5D"/>
    <w:rsid w:val="00060F96"/>
    <w:rsid w:val="00064D7A"/>
    <w:rsid w:val="00065670"/>
    <w:rsid w:val="0006590C"/>
    <w:rsid w:val="00065C84"/>
    <w:rsid w:val="00067FF6"/>
    <w:rsid w:val="00073796"/>
    <w:rsid w:val="00075CB2"/>
    <w:rsid w:val="000763C5"/>
    <w:rsid w:val="0007760E"/>
    <w:rsid w:val="000811C8"/>
    <w:rsid w:val="000817F6"/>
    <w:rsid w:val="000837A3"/>
    <w:rsid w:val="00086A8D"/>
    <w:rsid w:val="00086AEE"/>
    <w:rsid w:val="00087FEE"/>
    <w:rsid w:val="00090885"/>
    <w:rsid w:val="00090C54"/>
    <w:rsid w:val="000912B1"/>
    <w:rsid w:val="00092C55"/>
    <w:rsid w:val="0009466D"/>
    <w:rsid w:val="00096ECF"/>
    <w:rsid w:val="000A0A93"/>
    <w:rsid w:val="000A1D78"/>
    <w:rsid w:val="000A40A5"/>
    <w:rsid w:val="000A4273"/>
    <w:rsid w:val="000A4BAE"/>
    <w:rsid w:val="000A7A5C"/>
    <w:rsid w:val="000B248C"/>
    <w:rsid w:val="000B2743"/>
    <w:rsid w:val="000B496F"/>
    <w:rsid w:val="000B4EEF"/>
    <w:rsid w:val="000B7B06"/>
    <w:rsid w:val="000C0094"/>
    <w:rsid w:val="000C1C71"/>
    <w:rsid w:val="000C4DC8"/>
    <w:rsid w:val="000C5797"/>
    <w:rsid w:val="000C6CBD"/>
    <w:rsid w:val="000C7A2A"/>
    <w:rsid w:val="000D045C"/>
    <w:rsid w:val="000D0FE8"/>
    <w:rsid w:val="000D1A20"/>
    <w:rsid w:val="000D1E68"/>
    <w:rsid w:val="000D2214"/>
    <w:rsid w:val="000D2F98"/>
    <w:rsid w:val="000D689F"/>
    <w:rsid w:val="000E09F2"/>
    <w:rsid w:val="000E3477"/>
    <w:rsid w:val="000E34EB"/>
    <w:rsid w:val="000E3DAD"/>
    <w:rsid w:val="000E568D"/>
    <w:rsid w:val="000F0410"/>
    <w:rsid w:val="000F1088"/>
    <w:rsid w:val="000F2140"/>
    <w:rsid w:val="000F2C42"/>
    <w:rsid w:val="000F5FA6"/>
    <w:rsid w:val="000F6EE2"/>
    <w:rsid w:val="001009AB"/>
    <w:rsid w:val="00100B9A"/>
    <w:rsid w:val="00110CCB"/>
    <w:rsid w:val="001120CD"/>
    <w:rsid w:val="00114D2D"/>
    <w:rsid w:val="001200B7"/>
    <w:rsid w:val="001230ED"/>
    <w:rsid w:val="001272CF"/>
    <w:rsid w:val="0013029D"/>
    <w:rsid w:val="0013456D"/>
    <w:rsid w:val="001368E7"/>
    <w:rsid w:val="0014015B"/>
    <w:rsid w:val="00140F61"/>
    <w:rsid w:val="001452C1"/>
    <w:rsid w:val="0014600A"/>
    <w:rsid w:val="00146B30"/>
    <w:rsid w:val="0015154F"/>
    <w:rsid w:val="001527C3"/>
    <w:rsid w:val="00156E03"/>
    <w:rsid w:val="0015707B"/>
    <w:rsid w:val="00160CDD"/>
    <w:rsid w:val="00163CE8"/>
    <w:rsid w:val="00164C41"/>
    <w:rsid w:val="00165B49"/>
    <w:rsid w:val="00170F18"/>
    <w:rsid w:val="00171AD0"/>
    <w:rsid w:val="00171C59"/>
    <w:rsid w:val="00172B82"/>
    <w:rsid w:val="00173095"/>
    <w:rsid w:val="00173886"/>
    <w:rsid w:val="00173DAD"/>
    <w:rsid w:val="0017518A"/>
    <w:rsid w:val="001806B4"/>
    <w:rsid w:val="00180E87"/>
    <w:rsid w:val="001840BA"/>
    <w:rsid w:val="0018414C"/>
    <w:rsid w:val="00185562"/>
    <w:rsid w:val="001869EB"/>
    <w:rsid w:val="001872D1"/>
    <w:rsid w:val="001877F2"/>
    <w:rsid w:val="00191990"/>
    <w:rsid w:val="00191BCA"/>
    <w:rsid w:val="001926DB"/>
    <w:rsid w:val="00193EF7"/>
    <w:rsid w:val="00197C55"/>
    <w:rsid w:val="001A1D95"/>
    <w:rsid w:val="001A7211"/>
    <w:rsid w:val="001B04E5"/>
    <w:rsid w:val="001B1D2C"/>
    <w:rsid w:val="001B239A"/>
    <w:rsid w:val="001B61F9"/>
    <w:rsid w:val="001B64C3"/>
    <w:rsid w:val="001C2006"/>
    <w:rsid w:val="001C3788"/>
    <w:rsid w:val="001C5C57"/>
    <w:rsid w:val="001D0C8A"/>
    <w:rsid w:val="001D141B"/>
    <w:rsid w:val="001D386F"/>
    <w:rsid w:val="001D49BA"/>
    <w:rsid w:val="001D7D27"/>
    <w:rsid w:val="001E1695"/>
    <w:rsid w:val="001E3A6B"/>
    <w:rsid w:val="001E48DD"/>
    <w:rsid w:val="001E52E6"/>
    <w:rsid w:val="001E5353"/>
    <w:rsid w:val="001E7929"/>
    <w:rsid w:val="001F0792"/>
    <w:rsid w:val="001F763C"/>
    <w:rsid w:val="00200396"/>
    <w:rsid w:val="00204CFA"/>
    <w:rsid w:val="002062C3"/>
    <w:rsid w:val="002071E6"/>
    <w:rsid w:val="00212545"/>
    <w:rsid w:val="00213D0D"/>
    <w:rsid w:val="0021568C"/>
    <w:rsid w:val="00217666"/>
    <w:rsid w:val="00220092"/>
    <w:rsid w:val="00220DA6"/>
    <w:rsid w:val="00226F25"/>
    <w:rsid w:val="00227B30"/>
    <w:rsid w:val="00230591"/>
    <w:rsid w:val="00236893"/>
    <w:rsid w:val="00240370"/>
    <w:rsid w:val="00246030"/>
    <w:rsid w:val="002467AE"/>
    <w:rsid w:val="00247659"/>
    <w:rsid w:val="002479E3"/>
    <w:rsid w:val="00252829"/>
    <w:rsid w:val="002540AD"/>
    <w:rsid w:val="00255393"/>
    <w:rsid w:val="00256952"/>
    <w:rsid w:val="00257CC6"/>
    <w:rsid w:val="002602C5"/>
    <w:rsid w:val="00261C05"/>
    <w:rsid w:val="002656C6"/>
    <w:rsid w:val="00273B88"/>
    <w:rsid w:val="00280297"/>
    <w:rsid w:val="002803EE"/>
    <w:rsid w:val="00281A64"/>
    <w:rsid w:val="00282343"/>
    <w:rsid w:val="002837AA"/>
    <w:rsid w:val="002847ED"/>
    <w:rsid w:val="00284967"/>
    <w:rsid w:val="0028496E"/>
    <w:rsid w:val="002872E3"/>
    <w:rsid w:val="00294486"/>
    <w:rsid w:val="00295CA5"/>
    <w:rsid w:val="0029684F"/>
    <w:rsid w:val="002968F0"/>
    <w:rsid w:val="002A016F"/>
    <w:rsid w:val="002A240E"/>
    <w:rsid w:val="002A4CF7"/>
    <w:rsid w:val="002A4F1B"/>
    <w:rsid w:val="002A54D8"/>
    <w:rsid w:val="002A7EAF"/>
    <w:rsid w:val="002B2257"/>
    <w:rsid w:val="002B26BF"/>
    <w:rsid w:val="002B76B9"/>
    <w:rsid w:val="002B7EC2"/>
    <w:rsid w:val="002C1421"/>
    <w:rsid w:val="002C51B0"/>
    <w:rsid w:val="002D1BA6"/>
    <w:rsid w:val="002D2373"/>
    <w:rsid w:val="002D3B53"/>
    <w:rsid w:val="002D3D76"/>
    <w:rsid w:val="002D4584"/>
    <w:rsid w:val="002D699A"/>
    <w:rsid w:val="002E1EB0"/>
    <w:rsid w:val="002E4796"/>
    <w:rsid w:val="002E5B1F"/>
    <w:rsid w:val="002E5FD7"/>
    <w:rsid w:val="002E6BA6"/>
    <w:rsid w:val="002F4680"/>
    <w:rsid w:val="002F46F8"/>
    <w:rsid w:val="002F5533"/>
    <w:rsid w:val="00304640"/>
    <w:rsid w:val="00304780"/>
    <w:rsid w:val="003074EC"/>
    <w:rsid w:val="0031018C"/>
    <w:rsid w:val="00311212"/>
    <w:rsid w:val="0031435C"/>
    <w:rsid w:val="003162EE"/>
    <w:rsid w:val="0031754E"/>
    <w:rsid w:val="003234B4"/>
    <w:rsid w:val="00323551"/>
    <w:rsid w:val="00324899"/>
    <w:rsid w:val="00325E9C"/>
    <w:rsid w:val="00325EC1"/>
    <w:rsid w:val="00335CF5"/>
    <w:rsid w:val="00336894"/>
    <w:rsid w:val="003373FD"/>
    <w:rsid w:val="00337DA4"/>
    <w:rsid w:val="00340F8C"/>
    <w:rsid w:val="00342864"/>
    <w:rsid w:val="00344C63"/>
    <w:rsid w:val="00344D37"/>
    <w:rsid w:val="00344E5B"/>
    <w:rsid w:val="00350BCB"/>
    <w:rsid w:val="00354946"/>
    <w:rsid w:val="003569C7"/>
    <w:rsid w:val="00357916"/>
    <w:rsid w:val="00362759"/>
    <w:rsid w:val="00362EA9"/>
    <w:rsid w:val="0036421E"/>
    <w:rsid w:val="003643CE"/>
    <w:rsid w:val="003658C8"/>
    <w:rsid w:val="00366802"/>
    <w:rsid w:val="003679E3"/>
    <w:rsid w:val="00367F18"/>
    <w:rsid w:val="003754C9"/>
    <w:rsid w:val="00376CE5"/>
    <w:rsid w:val="00380244"/>
    <w:rsid w:val="00383239"/>
    <w:rsid w:val="00383EE2"/>
    <w:rsid w:val="00385328"/>
    <w:rsid w:val="003860F3"/>
    <w:rsid w:val="003876E5"/>
    <w:rsid w:val="00395C4A"/>
    <w:rsid w:val="00396C5F"/>
    <w:rsid w:val="00397804"/>
    <w:rsid w:val="003A21F7"/>
    <w:rsid w:val="003A275A"/>
    <w:rsid w:val="003A2939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E1F11"/>
    <w:rsid w:val="003E2F96"/>
    <w:rsid w:val="003F0CD8"/>
    <w:rsid w:val="003F33A4"/>
    <w:rsid w:val="003F3A8B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516"/>
    <w:rsid w:val="00412A8E"/>
    <w:rsid w:val="00412B4F"/>
    <w:rsid w:val="004139EF"/>
    <w:rsid w:val="00413ED3"/>
    <w:rsid w:val="00416040"/>
    <w:rsid w:val="00416641"/>
    <w:rsid w:val="004227FD"/>
    <w:rsid w:val="00423B58"/>
    <w:rsid w:val="00423C7C"/>
    <w:rsid w:val="004242A8"/>
    <w:rsid w:val="0042514C"/>
    <w:rsid w:val="00426ED2"/>
    <w:rsid w:val="00427B78"/>
    <w:rsid w:val="0043084C"/>
    <w:rsid w:val="00431209"/>
    <w:rsid w:val="00431F6E"/>
    <w:rsid w:val="0043405A"/>
    <w:rsid w:val="0043739C"/>
    <w:rsid w:val="00440772"/>
    <w:rsid w:val="00442068"/>
    <w:rsid w:val="00444E7D"/>
    <w:rsid w:val="00446A7A"/>
    <w:rsid w:val="00450B66"/>
    <w:rsid w:val="0045362D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6667"/>
    <w:rsid w:val="0047719E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587"/>
    <w:rsid w:val="00492EC1"/>
    <w:rsid w:val="0049378D"/>
    <w:rsid w:val="004945BB"/>
    <w:rsid w:val="004A2431"/>
    <w:rsid w:val="004A3CF2"/>
    <w:rsid w:val="004A6FD2"/>
    <w:rsid w:val="004B0ED5"/>
    <w:rsid w:val="004B4239"/>
    <w:rsid w:val="004B486E"/>
    <w:rsid w:val="004B4CE5"/>
    <w:rsid w:val="004B5061"/>
    <w:rsid w:val="004B5FA2"/>
    <w:rsid w:val="004C156F"/>
    <w:rsid w:val="004C222A"/>
    <w:rsid w:val="004C2D0E"/>
    <w:rsid w:val="004C3C45"/>
    <w:rsid w:val="004C77DA"/>
    <w:rsid w:val="004D0504"/>
    <w:rsid w:val="004D06C5"/>
    <w:rsid w:val="004D0A20"/>
    <w:rsid w:val="004D2EA5"/>
    <w:rsid w:val="004D39E1"/>
    <w:rsid w:val="004D6F88"/>
    <w:rsid w:val="004E2386"/>
    <w:rsid w:val="004E6173"/>
    <w:rsid w:val="004E72B0"/>
    <w:rsid w:val="004E7927"/>
    <w:rsid w:val="004E7A27"/>
    <w:rsid w:val="004E7C01"/>
    <w:rsid w:val="004F72DE"/>
    <w:rsid w:val="00503A6D"/>
    <w:rsid w:val="00507C5B"/>
    <w:rsid w:val="00511A4A"/>
    <w:rsid w:val="0051463C"/>
    <w:rsid w:val="00514E04"/>
    <w:rsid w:val="005158CC"/>
    <w:rsid w:val="00517338"/>
    <w:rsid w:val="005233A4"/>
    <w:rsid w:val="00531274"/>
    <w:rsid w:val="00531C63"/>
    <w:rsid w:val="00532AC7"/>
    <w:rsid w:val="00534F26"/>
    <w:rsid w:val="00537207"/>
    <w:rsid w:val="00537B08"/>
    <w:rsid w:val="00542356"/>
    <w:rsid w:val="00542937"/>
    <w:rsid w:val="005532A5"/>
    <w:rsid w:val="00556809"/>
    <w:rsid w:val="00557C9A"/>
    <w:rsid w:val="005625B5"/>
    <w:rsid w:val="00563875"/>
    <w:rsid w:val="00566AF1"/>
    <w:rsid w:val="00567E7C"/>
    <w:rsid w:val="00572C9B"/>
    <w:rsid w:val="00573F93"/>
    <w:rsid w:val="00576709"/>
    <w:rsid w:val="005775FB"/>
    <w:rsid w:val="00577EFE"/>
    <w:rsid w:val="00581862"/>
    <w:rsid w:val="00582D8E"/>
    <w:rsid w:val="00585BA1"/>
    <w:rsid w:val="00590ADC"/>
    <w:rsid w:val="00590F46"/>
    <w:rsid w:val="00592784"/>
    <w:rsid w:val="00593291"/>
    <w:rsid w:val="00593A1C"/>
    <w:rsid w:val="00593FC5"/>
    <w:rsid w:val="00595D8E"/>
    <w:rsid w:val="005974E2"/>
    <w:rsid w:val="005A11E1"/>
    <w:rsid w:val="005A1D74"/>
    <w:rsid w:val="005A52B1"/>
    <w:rsid w:val="005A5AE0"/>
    <w:rsid w:val="005A66F6"/>
    <w:rsid w:val="005A682F"/>
    <w:rsid w:val="005A68A3"/>
    <w:rsid w:val="005B00C6"/>
    <w:rsid w:val="005B0386"/>
    <w:rsid w:val="005B2179"/>
    <w:rsid w:val="005B2DEE"/>
    <w:rsid w:val="005B36DF"/>
    <w:rsid w:val="005B3BAB"/>
    <w:rsid w:val="005B46D0"/>
    <w:rsid w:val="005B5921"/>
    <w:rsid w:val="005B7305"/>
    <w:rsid w:val="005C1D10"/>
    <w:rsid w:val="005C2081"/>
    <w:rsid w:val="005C3DE5"/>
    <w:rsid w:val="005D2CC1"/>
    <w:rsid w:val="005D3214"/>
    <w:rsid w:val="005E0DC8"/>
    <w:rsid w:val="005E1A7D"/>
    <w:rsid w:val="005E6ADA"/>
    <w:rsid w:val="005F230B"/>
    <w:rsid w:val="005F42B9"/>
    <w:rsid w:val="005F4A6D"/>
    <w:rsid w:val="005F5227"/>
    <w:rsid w:val="005F550F"/>
    <w:rsid w:val="005F7307"/>
    <w:rsid w:val="006012C6"/>
    <w:rsid w:val="00611731"/>
    <w:rsid w:val="00611B8D"/>
    <w:rsid w:val="006145AE"/>
    <w:rsid w:val="00615715"/>
    <w:rsid w:val="00616158"/>
    <w:rsid w:val="00616462"/>
    <w:rsid w:val="00616D7E"/>
    <w:rsid w:val="00623027"/>
    <w:rsid w:val="006312CC"/>
    <w:rsid w:val="006327FD"/>
    <w:rsid w:val="00633D77"/>
    <w:rsid w:val="00635C2C"/>
    <w:rsid w:val="00640FA3"/>
    <w:rsid w:val="00647BDC"/>
    <w:rsid w:val="00653CCA"/>
    <w:rsid w:val="006561F0"/>
    <w:rsid w:val="00660055"/>
    <w:rsid w:val="00660E1E"/>
    <w:rsid w:val="00660F5A"/>
    <w:rsid w:val="006619B4"/>
    <w:rsid w:val="0066437F"/>
    <w:rsid w:val="006646D1"/>
    <w:rsid w:val="00664741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91FF3"/>
    <w:rsid w:val="00695606"/>
    <w:rsid w:val="00697C8B"/>
    <w:rsid w:val="006A306E"/>
    <w:rsid w:val="006A7739"/>
    <w:rsid w:val="006B03CE"/>
    <w:rsid w:val="006B0F11"/>
    <w:rsid w:val="006B12B0"/>
    <w:rsid w:val="006B1328"/>
    <w:rsid w:val="006B57B3"/>
    <w:rsid w:val="006B6DC4"/>
    <w:rsid w:val="006C1047"/>
    <w:rsid w:val="006C1C12"/>
    <w:rsid w:val="006C1C73"/>
    <w:rsid w:val="006C59DA"/>
    <w:rsid w:val="006D109A"/>
    <w:rsid w:val="006D1199"/>
    <w:rsid w:val="006D21BD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44C9"/>
    <w:rsid w:val="00706B37"/>
    <w:rsid w:val="007148A1"/>
    <w:rsid w:val="00715D9A"/>
    <w:rsid w:val="007162D2"/>
    <w:rsid w:val="00717B48"/>
    <w:rsid w:val="00723C84"/>
    <w:rsid w:val="00725324"/>
    <w:rsid w:val="00726FB1"/>
    <w:rsid w:val="00730676"/>
    <w:rsid w:val="00732779"/>
    <w:rsid w:val="00732D18"/>
    <w:rsid w:val="00740D34"/>
    <w:rsid w:val="00744036"/>
    <w:rsid w:val="0074438B"/>
    <w:rsid w:val="007447C2"/>
    <w:rsid w:val="00744857"/>
    <w:rsid w:val="00745151"/>
    <w:rsid w:val="00745F4B"/>
    <w:rsid w:val="0074648E"/>
    <w:rsid w:val="00746BDF"/>
    <w:rsid w:val="0074705D"/>
    <w:rsid w:val="0075002D"/>
    <w:rsid w:val="0075022E"/>
    <w:rsid w:val="00751007"/>
    <w:rsid w:val="0075226C"/>
    <w:rsid w:val="0075329D"/>
    <w:rsid w:val="00753794"/>
    <w:rsid w:val="00754A3B"/>
    <w:rsid w:val="00756D75"/>
    <w:rsid w:val="0076179C"/>
    <w:rsid w:val="00765AAD"/>
    <w:rsid w:val="00766054"/>
    <w:rsid w:val="00767874"/>
    <w:rsid w:val="007710B3"/>
    <w:rsid w:val="00772071"/>
    <w:rsid w:val="007734B4"/>
    <w:rsid w:val="0077393B"/>
    <w:rsid w:val="00773C21"/>
    <w:rsid w:val="00775E98"/>
    <w:rsid w:val="007761E4"/>
    <w:rsid w:val="00776D29"/>
    <w:rsid w:val="007807E0"/>
    <w:rsid w:val="00782FA0"/>
    <w:rsid w:val="00786AAC"/>
    <w:rsid w:val="00786EBD"/>
    <w:rsid w:val="00787245"/>
    <w:rsid w:val="007944F2"/>
    <w:rsid w:val="00795094"/>
    <w:rsid w:val="00796F6D"/>
    <w:rsid w:val="007A0207"/>
    <w:rsid w:val="007A118D"/>
    <w:rsid w:val="007A15C8"/>
    <w:rsid w:val="007A37BD"/>
    <w:rsid w:val="007B03B2"/>
    <w:rsid w:val="007B11A7"/>
    <w:rsid w:val="007B1F68"/>
    <w:rsid w:val="007B4E50"/>
    <w:rsid w:val="007B618C"/>
    <w:rsid w:val="007B61B3"/>
    <w:rsid w:val="007C0FFF"/>
    <w:rsid w:val="007C141C"/>
    <w:rsid w:val="007D2749"/>
    <w:rsid w:val="007D2EB9"/>
    <w:rsid w:val="007D5F20"/>
    <w:rsid w:val="007E067C"/>
    <w:rsid w:val="007E1350"/>
    <w:rsid w:val="007E186C"/>
    <w:rsid w:val="007E7B4C"/>
    <w:rsid w:val="007F09A8"/>
    <w:rsid w:val="007F0D26"/>
    <w:rsid w:val="007F3A06"/>
    <w:rsid w:val="007F66A9"/>
    <w:rsid w:val="007F749E"/>
    <w:rsid w:val="007F74C6"/>
    <w:rsid w:val="00800B05"/>
    <w:rsid w:val="00801024"/>
    <w:rsid w:val="00804144"/>
    <w:rsid w:val="0080561F"/>
    <w:rsid w:val="0080679A"/>
    <w:rsid w:val="008074DD"/>
    <w:rsid w:val="00810C75"/>
    <w:rsid w:val="0081512D"/>
    <w:rsid w:val="00817C40"/>
    <w:rsid w:val="00821463"/>
    <w:rsid w:val="008220DD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991"/>
    <w:rsid w:val="0084287E"/>
    <w:rsid w:val="008437FA"/>
    <w:rsid w:val="0084386A"/>
    <w:rsid w:val="00844766"/>
    <w:rsid w:val="00844DB6"/>
    <w:rsid w:val="0084615E"/>
    <w:rsid w:val="00846C5E"/>
    <w:rsid w:val="00847377"/>
    <w:rsid w:val="008524E0"/>
    <w:rsid w:val="00853694"/>
    <w:rsid w:val="0085376D"/>
    <w:rsid w:val="0085609C"/>
    <w:rsid w:val="00856A3A"/>
    <w:rsid w:val="008578EE"/>
    <w:rsid w:val="00866938"/>
    <w:rsid w:val="00870D12"/>
    <w:rsid w:val="0087120F"/>
    <w:rsid w:val="008731CF"/>
    <w:rsid w:val="00873A63"/>
    <w:rsid w:val="00873EFC"/>
    <w:rsid w:val="00875A0C"/>
    <w:rsid w:val="008763DA"/>
    <w:rsid w:val="00876EE5"/>
    <w:rsid w:val="00880BFE"/>
    <w:rsid w:val="00883682"/>
    <w:rsid w:val="008842F3"/>
    <w:rsid w:val="008868C5"/>
    <w:rsid w:val="00890318"/>
    <w:rsid w:val="008903AF"/>
    <w:rsid w:val="008938BD"/>
    <w:rsid w:val="00893E69"/>
    <w:rsid w:val="008979F4"/>
    <w:rsid w:val="008A344B"/>
    <w:rsid w:val="008A3A2C"/>
    <w:rsid w:val="008A4B31"/>
    <w:rsid w:val="008A5C6F"/>
    <w:rsid w:val="008A66EB"/>
    <w:rsid w:val="008A78F9"/>
    <w:rsid w:val="008B0267"/>
    <w:rsid w:val="008B11E4"/>
    <w:rsid w:val="008B1B47"/>
    <w:rsid w:val="008B2AE8"/>
    <w:rsid w:val="008B2D14"/>
    <w:rsid w:val="008B4689"/>
    <w:rsid w:val="008C0642"/>
    <w:rsid w:val="008C1E33"/>
    <w:rsid w:val="008C2955"/>
    <w:rsid w:val="008C43AA"/>
    <w:rsid w:val="008C4986"/>
    <w:rsid w:val="008C7324"/>
    <w:rsid w:val="008C7CC5"/>
    <w:rsid w:val="008D11A0"/>
    <w:rsid w:val="008D137B"/>
    <w:rsid w:val="008D3214"/>
    <w:rsid w:val="008D700C"/>
    <w:rsid w:val="008D71D5"/>
    <w:rsid w:val="008E11EB"/>
    <w:rsid w:val="008E1FB2"/>
    <w:rsid w:val="008E200C"/>
    <w:rsid w:val="008E2642"/>
    <w:rsid w:val="008E3B25"/>
    <w:rsid w:val="008E4D4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1499"/>
    <w:rsid w:val="00912AE5"/>
    <w:rsid w:val="0091410A"/>
    <w:rsid w:val="00914AE6"/>
    <w:rsid w:val="009211F3"/>
    <w:rsid w:val="00922FD6"/>
    <w:rsid w:val="009301AE"/>
    <w:rsid w:val="00930597"/>
    <w:rsid w:val="0093331B"/>
    <w:rsid w:val="00933ABE"/>
    <w:rsid w:val="009347A2"/>
    <w:rsid w:val="009354FF"/>
    <w:rsid w:val="00935895"/>
    <w:rsid w:val="00935DE3"/>
    <w:rsid w:val="00937424"/>
    <w:rsid w:val="0094085E"/>
    <w:rsid w:val="009424F3"/>
    <w:rsid w:val="00943068"/>
    <w:rsid w:val="00944224"/>
    <w:rsid w:val="00945D5B"/>
    <w:rsid w:val="00946568"/>
    <w:rsid w:val="00946DF4"/>
    <w:rsid w:val="009479D8"/>
    <w:rsid w:val="0095038A"/>
    <w:rsid w:val="00952E12"/>
    <w:rsid w:val="00954405"/>
    <w:rsid w:val="009566FA"/>
    <w:rsid w:val="00956EE4"/>
    <w:rsid w:val="00957308"/>
    <w:rsid w:val="00957E0F"/>
    <w:rsid w:val="00964C07"/>
    <w:rsid w:val="009655F2"/>
    <w:rsid w:val="00965874"/>
    <w:rsid w:val="009670F9"/>
    <w:rsid w:val="00970E05"/>
    <w:rsid w:val="00970FA3"/>
    <w:rsid w:val="00971552"/>
    <w:rsid w:val="0097280F"/>
    <w:rsid w:val="00972A9A"/>
    <w:rsid w:val="00973527"/>
    <w:rsid w:val="0097374B"/>
    <w:rsid w:val="00973B91"/>
    <w:rsid w:val="009753BA"/>
    <w:rsid w:val="009760EE"/>
    <w:rsid w:val="0097771E"/>
    <w:rsid w:val="00980E23"/>
    <w:rsid w:val="009839C4"/>
    <w:rsid w:val="00984A44"/>
    <w:rsid w:val="00991931"/>
    <w:rsid w:val="00992CD8"/>
    <w:rsid w:val="00993E19"/>
    <w:rsid w:val="00995599"/>
    <w:rsid w:val="009A560C"/>
    <w:rsid w:val="009A7456"/>
    <w:rsid w:val="009B1C5D"/>
    <w:rsid w:val="009B4A9B"/>
    <w:rsid w:val="009B4D6D"/>
    <w:rsid w:val="009B5119"/>
    <w:rsid w:val="009B7252"/>
    <w:rsid w:val="009C0DAB"/>
    <w:rsid w:val="009C3A77"/>
    <w:rsid w:val="009C6369"/>
    <w:rsid w:val="009D082D"/>
    <w:rsid w:val="009D0B6A"/>
    <w:rsid w:val="009D3D4E"/>
    <w:rsid w:val="009D6BCF"/>
    <w:rsid w:val="009D796F"/>
    <w:rsid w:val="009E0226"/>
    <w:rsid w:val="009E0989"/>
    <w:rsid w:val="009E3D1A"/>
    <w:rsid w:val="009E412E"/>
    <w:rsid w:val="009F1D7E"/>
    <w:rsid w:val="009F2A31"/>
    <w:rsid w:val="009F2C46"/>
    <w:rsid w:val="009F36B4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4F9C"/>
    <w:rsid w:val="00A152DC"/>
    <w:rsid w:val="00A201A7"/>
    <w:rsid w:val="00A213C0"/>
    <w:rsid w:val="00A222AB"/>
    <w:rsid w:val="00A2672B"/>
    <w:rsid w:val="00A275FD"/>
    <w:rsid w:val="00A32C02"/>
    <w:rsid w:val="00A330B5"/>
    <w:rsid w:val="00A3729F"/>
    <w:rsid w:val="00A40124"/>
    <w:rsid w:val="00A417E8"/>
    <w:rsid w:val="00A45B7C"/>
    <w:rsid w:val="00A45E2A"/>
    <w:rsid w:val="00A46DF5"/>
    <w:rsid w:val="00A56EAF"/>
    <w:rsid w:val="00A61FA6"/>
    <w:rsid w:val="00A64480"/>
    <w:rsid w:val="00A64679"/>
    <w:rsid w:val="00A65D46"/>
    <w:rsid w:val="00A66B80"/>
    <w:rsid w:val="00A74ADB"/>
    <w:rsid w:val="00A74B37"/>
    <w:rsid w:val="00A762BF"/>
    <w:rsid w:val="00A77C8A"/>
    <w:rsid w:val="00A805E2"/>
    <w:rsid w:val="00A8067C"/>
    <w:rsid w:val="00A8211D"/>
    <w:rsid w:val="00A835F7"/>
    <w:rsid w:val="00A83A4F"/>
    <w:rsid w:val="00A86B8A"/>
    <w:rsid w:val="00A86DE8"/>
    <w:rsid w:val="00A90C46"/>
    <w:rsid w:val="00A94474"/>
    <w:rsid w:val="00A96051"/>
    <w:rsid w:val="00AA31AF"/>
    <w:rsid w:val="00AA3D43"/>
    <w:rsid w:val="00AA67C1"/>
    <w:rsid w:val="00AB02A1"/>
    <w:rsid w:val="00AB0923"/>
    <w:rsid w:val="00AB1403"/>
    <w:rsid w:val="00AB4E63"/>
    <w:rsid w:val="00AB5EC3"/>
    <w:rsid w:val="00AB77BC"/>
    <w:rsid w:val="00AB7CF1"/>
    <w:rsid w:val="00AC2DBA"/>
    <w:rsid w:val="00AC72CF"/>
    <w:rsid w:val="00AD263D"/>
    <w:rsid w:val="00AD2F1F"/>
    <w:rsid w:val="00AD47C2"/>
    <w:rsid w:val="00AD5A30"/>
    <w:rsid w:val="00AE04F7"/>
    <w:rsid w:val="00AE0929"/>
    <w:rsid w:val="00AE4951"/>
    <w:rsid w:val="00AE4A56"/>
    <w:rsid w:val="00AE6CBA"/>
    <w:rsid w:val="00AE6CDB"/>
    <w:rsid w:val="00AE6DF8"/>
    <w:rsid w:val="00AE7075"/>
    <w:rsid w:val="00AE7B67"/>
    <w:rsid w:val="00AF26DC"/>
    <w:rsid w:val="00AF38A3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076A8"/>
    <w:rsid w:val="00B1787D"/>
    <w:rsid w:val="00B223D3"/>
    <w:rsid w:val="00B224F5"/>
    <w:rsid w:val="00B2287B"/>
    <w:rsid w:val="00B24202"/>
    <w:rsid w:val="00B27307"/>
    <w:rsid w:val="00B32A01"/>
    <w:rsid w:val="00B33B15"/>
    <w:rsid w:val="00B34542"/>
    <w:rsid w:val="00B41D93"/>
    <w:rsid w:val="00B43E6C"/>
    <w:rsid w:val="00B45AB2"/>
    <w:rsid w:val="00B45B6C"/>
    <w:rsid w:val="00B45D16"/>
    <w:rsid w:val="00B46905"/>
    <w:rsid w:val="00B52EB1"/>
    <w:rsid w:val="00B53BDF"/>
    <w:rsid w:val="00B62A54"/>
    <w:rsid w:val="00B64451"/>
    <w:rsid w:val="00B6512C"/>
    <w:rsid w:val="00B65AB0"/>
    <w:rsid w:val="00B65B65"/>
    <w:rsid w:val="00B6605D"/>
    <w:rsid w:val="00B6631B"/>
    <w:rsid w:val="00B6792D"/>
    <w:rsid w:val="00B72A3A"/>
    <w:rsid w:val="00B750FA"/>
    <w:rsid w:val="00B75DB5"/>
    <w:rsid w:val="00B77EFA"/>
    <w:rsid w:val="00B8130A"/>
    <w:rsid w:val="00B8159C"/>
    <w:rsid w:val="00B81FD4"/>
    <w:rsid w:val="00B864C3"/>
    <w:rsid w:val="00B90F64"/>
    <w:rsid w:val="00B91CEB"/>
    <w:rsid w:val="00B92938"/>
    <w:rsid w:val="00B92A0D"/>
    <w:rsid w:val="00B92F68"/>
    <w:rsid w:val="00B94BE9"/>
    <w:rsid w:val="00BA054D"/>
    <w:rsid w:val="00BA2B2D"/>
    <w:rsid w:val="00BA4708"/>
    <w:rsid w:val="00BA6334"/>
    <w:rsid w:val="00BB0AC1"/>
    <w:rsid w:val="00BB0B9D"/>
    <w:rsid w:val="00BB17CB"/>
    <w:rsid w:val="00BB3D86"/>
    <w:rsid w:val="00BB5074"/>
    <w:rsid w:val="00BB637E"/>
    <w:rsid w:val="00BB7768"/>
    <w:rsid w:val="00BB7788"/>
    <w:rsid w:val="00BC04DA"/>
    <w:rsid w:val="00BC25F6"/>
    <w:rsid w:val="00BC36F8"/>
    <w:rsid w:val="00BC3912"/>
    <w:rsid w:val="00BC4CB7"/>
    <w:rsid w:val="00BC59F1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239D"/>
    <w:rsid w:val="00BF3CCB"/>
    <w:rsid w:val="00BF6E2B"/>
    <w:rsid w:val="00C00132"/>
    <w:rsid w:val="00C0090B"/>
    <w:rsid w:val="00C009C9"/>
    <w:rsid w:val="00C034F6"/>
    <w:rsid w:val="00C03FAF"/>
    <w:rsid w:val="00C046E0"/>
    <w:rsid w:val="00C04F5A"/>
    <w:rsid w:val="00C0551D"/>
    <w:rsid w:val="00C12633"/>
    <w:rsid w:val="00C13191"/>
    <w:rsid w:val="00C146B8"/>
    <w:rsid w:val="00C21CF1"/>
    <w:rsid w:val="00C22408"/>
    <w:rsid w:val="00C22A72"/>
    <w:rsid w:val="00C23858"/>
    <w:rsid w:val="00C2594B"/>
    <w:rsid w:val="00C26E46"/>
    <w:rsid w:val="00C30C87"/>
    <w:rsid w:val="00C314F5"/>
    <w:rsid w:val="00C33C4A"/>
    <w:rsid w:val="00C34DA5"/>
    <w:rsid w:val="00C376DD"/>
    <w:rsid w:val="00C378B3"/>
    <w:rsid w:val="00C442D4"/>
    <w:rsid w:val="00C463D7"/>
    <w:rsid w:val="00C47682"/>
    <w:rsid w:val="00C51130"/>
    <w:rsid w:val="00C55507"/>
    <w:rsid w:val="00C60556"/>
    <w:rsid w:val="00C65AEE"/>
    <w:rsid w:val="00C65B79"/>
    <w:rsid w:val="00C706FF"/>
    <w:rsid w:val="00C74272"/>
    <w:rsid w:val="00C75440"/>
    <w:rsid w:val="00C75937"/>
    <w:rsid w:val="00C76F3F"/>
    <w:rsid w:val="00C8139E"/>
    <w:rsid w:val="00C81845"/>
    <w:rsid w:val="00C8287C"/>
    <w:rsid w:val="00C82D70"/>
    <w:rsid w:val="00C83B22"/>
    <w:rsid w:val="00C85CD7"/>
    <w:rsid w:val="00C860BA"/>
    <w:rsid w:val="00C87517"/>
    <w:rsid w:val="00C90653"/>
    <w:rsid w:val="00C92E59"/>
    <w:rsid w:val="00C93D54"/>
    <w:rsid w:val="00C942EC"/>
    <w:rsid w:val="00C94A7E"/>
    <w:rsid w:val="00C94EEF"/>
    <w:rsid w:val="00C9508B"/>
    <w:rsid w:val="00C967DF"/>
    <w:rsid w:val="00C96B97"/>
    <w:rsid w:val="00CA081C"/>
    <w:rsid w:val="00CA43CF"/>
    <w:rsid w:val="00CA56C7"/>
    <w:rsid w:val="00CA63AE"/>
    <w:rsid w:val="00CB5D21"/>
    <w:rsid w:val="00CB611E"/>
    <w:rsid w:val="00CB7D7B"/>
    <w:rsid w:val="00CC0F6C"/>
    <w:rsid w:val="00CC10FE"/>
    <w:rsid w:val="00CC3461"/>
    <w:rsid w:val="00CC3E9C"/>
    <w:rsid w:val="00CC46C6"/>
    <w:rsid w:val="00CC47BC"/>
    <w:rsid w:val="00CC5C14"/>
    <w:rsid w:val="00CC69E8"/>
    <w:rsid w:val="00CD06D3"/>
    <w:rsid w:val="00CD4B03"/>
    <w:rsid w:val="00CD4B0F"/>
    <w:rsid w:val="00CE0F31"/>
    <w:rsid w:val="00CE140A"/>
    <w:rsid w:val="00CE23B9"/>
    <w:rsid w:val="00CE2883"/>
    <w:rsid w:val="00CF147E"/>
    <w:rsid w:val="00CF5697"/>
    <w:rsid w:val="00CF6731"/>
    <w:rsid w:val="00CF6C28"/>
    <w:rsid w:val="00D004E9"/>
    <w:rsid w:val="00D00942"/>
    <w:rsid w:val="00D06B11"/>
    <w:rsid w:val="00D10240"/>
    <w:rsid w:val="00D125F4"/>
    <w:rsid w:val="00D17B5B"/>
    <w:rsid w:val="00D219D6"/>
    <w:rsid w:val="00D26DD0"/>
    <w:rsid w:val="00D3041D"/>
    <w:rsid w:val="00D324EA"/>
    <w:rsid w:val="00D355A1"/>
    <w:rsid w:val="00D35629"/>
    <w:rsid w:val="00D35E93"/>
    <w:rsid w:val="00D369C5"/>
    <w:rsid w:val="00D36C0C"/>
    <w:rsid w:val="00D4203D"/>
    <w:rsid w:val="00D50AC6"/>
    <w:rsid w:val="00D52308"/>
    <w:rsid w:val="00D53C16"/>
    <w:rsid w:val="00D55F98"/>
    <w:rsid w:val="00D613D7"/>
    <w:rsid w:val="00D618D4"/>
    <w:rsid w:val="00D61DCF"/>
    <w:rsid w:val="00D62587"/>
    <w:rsid w:val="00D6302A"/>
    <w:rsid w:val="00D63637"/>
    <w:rsid w:val="00D64D27"/>
    <w:rsid w:val="00D65AD7"/>
    <w:rsid w:val="00D65F26"/>
    <w:rsid w:val="00D70158"/>
    <w:rsid w:val="00D704A3"/>
    <w:rsid w:val="00D727B4"/>
    <w:rsid w:val="00D75702"/>
    <w:rsid w:val="00D80427"/>
    <w:rsid w:val="00D82E8F"/>
    <w:rsid w:val="00D85D1F"/>
    <w:rsid w:val="00D8645B"/>
    <w:rsid w:val="00D876BA"/>
    <w:rsid w:val="00D91DB2"/>
    <w:rsid w:val="00D933B8"/>
    <w:rsid w:val="00D947ED"/>
    <w:rsid w:val="00D9528B"/>
    <w:rsid w:val="00D9568C"/>
    <w:rsid w:val="00D96234"/>
    <w:rsid w:val="00D9681F"/>
    <w:rsid w:val="00D9784D"/>
    <w:rsid w:val="00DA1261"/>
    <w:rsid w:val="00DA2E4F"/>
    <w:rsid w:val="00DA2F70"/>
    <w:rsid w:val="00DA457D"/>
    <w:rsid w:val="00DA4B9C"/>
    <w:rsid w:val="00DA7898"/>
    <w:rsid w:val="00DB12FA"/>
    <w:rsid w:val="00DB289B"/>
    <w:rsid w:val="00DB315A"/>
    <w:rsid w:val="00DB447F"/>
    <w:rsid w:val="00DC0A1C"/>
    <w:rsid w:val="00DC139F"/>
    <w:rsid w:val="00DC3332"/>
    <w:rsid w:val="00DC47BA"/>
    <w:rsid w:val="00DC695C"/>
    <w:rsid w:val="00DD21DE"/>
    <w:rsid w:val="00DD26D1"/>
    <w:rsid w:val="00DD3F20"/>
    <w:rsid w:val="00DD67CD"/>
    <w:rsid w:val="00DD7370"/>
    <w:rsid w:val="00DE20A7"/>
    <w:rsid w:val="00DE676A"/>
    <w:rsid w:val="00DE7C72"/>
    <w:rsid w:val="00DF1EDE"/>
    <w:rsid w:val="00DF3F34"/>
    <w:rsid w:val="00DF5FA1"/>
    <w:rsid w:val="00DF7298"/>
    <w:rsid w:val="00E01A1F"/>
    <w:rsid w:val="00E023CF"/>
    <w:rsid w:val="00E06F5B"/>
    <w:rsid w:val="00E11621"/>
    <w:rsid w:val="00E11D3A"/>
    <w:rsid w:val="00E147D2"/>
    <w:rsid w:val="00E1649C"/>
    <w:rsid w:val="00E22969"/>
    <w:rsid w:val="00E22A6B"/>
    <w:rsid w:val="00E34FF4"/>
    <w:rsid w:val="00E37E4E"/>
    <w:rsid w:val="00E442B9"/>
    <w:rsid w:val="00E44A39"/>
    <w:rsid w:val="00E45738"/>
    <w:rsid w:val="00E50562"/>
    <w:rsid w:val="00E60226"/>
    <w:rsid w:val="00E6063B"/>
    <w:rsid w:val="00E635F7"/>
    <w:rsid w:val="00E66CFC"/>
    <w:rsid w:val="00E72F4E"/>
    <w:rsid w:val="00E734D9"/>
    <w:rsid w:val="00E7734F"/>
    <w:rsid w:val="00E8223C"/>
    <w:rsid w:val="00E82AFE"/>
    <w:rsid w:val="00E82FE8"/>
    <w:rsid w:val="00E84CD6"/>
    <w:rsid w:val="00E86573"/>
    <w:rsid w:val="00E90B00"/>
    <w:rsid w:val="00E92B04"/>
    <w:rsid w:val="00E92FE2"/>
    <w:rsid w:val="00E93982"/>
    <w:rsid w:val="00E97CC2"/>
    <w:rsid w:val="00E97CED"/>
    <w:rsid w:val="00EA0DFE"/>
    <w:rsid w:val="00EA50D3"/>
    <w:rsid w:val="00EB033A"/>
    <w:rsid w:val="00EB1620"/>
    <w:rsid w:val="00EB1BD8"/>
    <w:rsid w:val="00EB4225"/>
    <w:rsid w:val="00EB5953"/>
    <w:rsid w:val="00EB647D"/>
    <w:rsid w:val="00EC0D2A"/>
    <w:rsid w:val="00EC12BD"/>
    <w:rsid w:val="00EC35E9"/>
    <w:rsid w:val="00EC4E5F"/>
    <w:rsid w:val="00ED0235"/>
    <w:rsid w:val="00ED0240"/>
    <w:rsid w:val="00ED237B"/>
    <w:rsid w:val="00ED23A8"/>
    <w:rsid w:val="00ED2571"/>
    <w:rsid w:val="00ED2BAC"/>
    <w:rsid w:val="00ED49D3"/>
    <w:rsid w:val="00ED5894"/>
    <w:rsid w:val="00ED6AFD"/>
    <w:rsid w:val="00ED7442"/>
    <w:rsid w:val="00EE1479"/>
    <w:rsid w:val="00EE3267"/>
    <w:rsid w:val="00EE4E71"/>
    <w:rsid w:val="00EE51B3"/>
    <w:rsid w:val="00EF3114"/>
    <w:rsid w:val="00EF5238"/>
    <w:rsid w:val="00EF6828"/>
    <w:rsid w:val="00F02284"/>
    <w:rsid w:val="00F05927"/>
    <w:rsid w:val="00F07F7B"/>
    <w:rsid w:val="00F144C2"/>
    <w:rsid w:val="00F179CF"/>
    <w:rsid w:val="00F23465"/>
    <w:rsid w:val="00F23A1F"/>
    <w:rsid w:val="00F25BC7"/>
    <w:rsid w:val="00F25D02"/>
    <w:rsid w:val="00F26A8C"/>
    <w:rsid w:val="00F27378"/>
    <w:rsid w:val="00F3526B"/>
    <w:rsid w:val="00F414E2"/>
    <w:rsid w:val="00F42922"/>
    <w:rsid w:val="00F45EAD"/>
    <w:rsid w:val="00F50333"/>
    <w:rsid w:val="00F50FD2"/>
    <w:rsid w:val="00F52678"/>
    <w:rsid w:val="00F52687"/>
    <w:rsid w:val="00F53FDE"/>
    <w:rsid w:val="00F56296"/>
    <w:rsid w:val="00F60124"/>
    <w:rsid w:val="00F60874"/>
    <w:rsid w:val="00F61B8A"/>
    <w:rsid w:val="00F623F1"/>
    <w:rsid w:val="00F67139"/>
    <w:rsid w:val="00F70F08"/>
    <w:rsid w:val="00F73237"/>
    <w:rsid w:val="00F771A4"/>
    <w:rsid w:val="00F77E6E"/>
    <w:rsid w:val="00F807B0"/>
    <w:rsid w:val="00F831D9"/>
    <w:rsid w:val="00F83555"/>
    <w:rsid w:val="00F85E03"/>
    <w:rsid w:val="00F861C6"/>
    <w:rsid w:val="00F87F2C"/>
    <w:rsid w:val="00F9051C"/>
    <w:rsid w:val="00F91FFB"/>
    <w:rsid w:val="00F9353B"/>
    <w:rsid w:val="00F93584"/>
    <w:rsid w:val="00F949EE"/>
    <w:rsid w:val="00F96879"/>
    <w:rsid w:val="00F968D6"/>
    <w:rsid w:val="00FA17A1"/>
    <w:rsid w:val="00FA1B60"/>
    <w:rsid w:val="00FA31F5"/>
    <w:rsid w:val="00FA34AF"/>
    <w:rsid w:val="00FA475A"/>
    <w:rsid w:val="00FB1605"/>
    <w:rsid w:val="00FB4394"/>
    <w:rsid w:val="00FB4D7A"/>
    <w:rsid w:val="00FC2C29"/>
    <w:rsid w:val="00FC405A"/>
    <w:rsid w:val="00FC4A58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CDB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F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775FB"/>
    <w:pPr>
      <w:keepNext/>
      <w:spacing w:before="240" w:after="60"/>
      <w:jc w:val="both"/>
      <w:outlineLvl w:val="2"/>
    </w:pPr>
    <w:rPr>
      <w:rFonts w:ascii="Arial" w:hAnsi="Arial" w:cs="Arial"/>
      <w:b/>
      <w:bCs/>
      <w:szCs w:val="26"/>
    </w:rPr>
  </w:style>
  <w:style w:type="paragraph" w:styleId="Heading9">
    <w:name w:val="heading 9"/>
    <w:basedOn w:val="Normal"/>
    <w:next w:val="Normal"/>
    <w:link w:val="Heading9Char"/>
    <w:qFormat/>
    <w:rsid w:val="005775F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75F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775FB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rsid w:val="005775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5FB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5775FB"/>
  </w:style>
  <w:style w:type="table" w:styleId="TableGrid">
    <w:name w:val="Table Grid"/>
    <w:basedOn w:val="TableNormal"/>
    <w:rsid w:val="00146B3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77EE-8BF3-477A-88D9-8C0D736A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2017-12-28T02:49:00Z</cp:lastPrinted>
  <dcterms:created xsi:type="dcterms:W3CDTF">2017-12-28T08:10:00Z</dcterms:created>
  <dcterms:modified xsi:type="dcterms:W3CDTF">2017-12-28T08:10:00Z</dcterms:modified>
</cp:coreProperties>
</file>